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DC3E" w14:textId="77777777" w:rsidR="006B3CE2" w:rsidRPr="006B3CE2" w:rsidRDefault="006B3CE2" w:rsidP="006B3CE2">
      <w:pPr>
        <w:spacing w:after="0" w:line="276" w:lineRule="auto"/>
        <w:rPr>
          <w:rFonts w:ascii="Arial" w:hAnsi="Arial" w:cs="Arial"/>
          <w:sz w:val="21"/>
          <w:szCs w:val="21"/>
          <w:lang w:val="sr-Cyrl-RS"/>
        </w:rPr>
      </w:pPr>
      <w:r w:rsidRPr="006B3CE2">
        <w:rPr>
          <w:rFonts w:ascii="Arial" w:hAnsi="Arial" w:cs="Arial"/>
          <w:sz w:val="21"/>
          <w:szCs w:val="21"/>
          <w:lang w:val="sr-Cyrl-RS"/>
        </w:rPr>
        <w:t>Датум:</w:t>
      </w:r>
    </w:p>
    <w:p w14:paraId="2190C428" w14:textId="77777777" w:rsidR="006B3CE2" w:rsidRPr="006B3CE2" w:rsidRDefault="006B3CE2" w:rsidP="006B3CE2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  <w:lang w:val="sr-Cyrl-CS"/>
        </w:rPr>
      </w:pPr>
      <w:r w:rsidRPr="006B3CE2">
        <w:rPr>
          <w:rFonts w:ascii="Arial" w:eastAsia="Times New Roman" w:hAnsi="Arial" w:cs="Arial"/>
          <w:b/>
          <w:bCs/>
          <w:iCs/>
          <w:sz w:val="21"/>
          <w:szCs w:val="21"/>
          <w:lang w:val="sr-Cyrl-CS"/>
        </w:rPr>
        <w:t>Уговор о преузимању мерних уређаја, мерно разводних ормана, прикључних водова, инсталација и опреме у мерно разводним орманима корисника система</w:t>
      </w:r>
    </w:p>
    <w:p w14:paraId="49C1E9C1" w14:textId="77777777" w:rsidR="006B3CE2" w:rsidRPr="006B3CE2" w:rsidRDefault="006B3CE2" w:rsidP="006B3CE2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1"/>
          <w:szCs w:val="21"/>
          <w:lang w:val="sr-Cyrl-CS"/>
        </w:rPr>
      </w:pPr>
      <w:r w:rsidRPr="006B3CE2">
        <w:rPr>
          <w:rFonts w:ascii="Arial" w:eastAsia="Times New Roman" w:hAnsi="Arial" w:cs="Arial"/>
          <w:b/>
          <w:bCs/>
          <w:iCs/>
          <w:sz w:val="21"/>
          <w:szCs w:val="21"/>
          <w:lang w:val="sr-Cyrl-CS"/>
        </w:rPr>
        <w:t>(групни прикључак)</w:t>
      </w:r>
    </w:p>
    <w:p w14:paraId="2F3165EF" w14:textId="77777777" w:rsidR="006B3CE2" w:rsidRPr="006B3CE2" w:rsidRDefault="006B3CE2" w:rsidP="006B3C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96" w:after="0" w:line="269" w:lineRule="exact"/>
        <w:ind w:right="19"/>
        <w:jc w:val="both"/>
        <w:rPr>
          <w:rFonts w:ascii="Arial" w:hAnsi="Arial" w:cs="Arial"/>
          <w:b/>
          <w:sz w:val="21"/>
          <w:szCs w:val="21"/>
          <w:lang w:val="sr-Cyrl-CS"/>
        </w:rPr>
      </w:pPr>
    </w:p>
    <w:p w14:paraId="15204CFB" w14:textId="3BE1882D" w:rsidR="006B3CE2" w:rsidRPr="006B3CE2" w:rsidRDefault="006B3CE2" w:rsidP="006B3CE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Оператор дистрибутивног система „</w:t>
      </w:r>
      <w:r>
        <w:rPr>
          <w:rFonts w:ascii="Arial" w:hAnsi="Arial" w:cs="Arial"/>
          <w:sz w:val="21"/>
          <w:szCs w:val="21"/>
          <w:lang w:val="sr-Cyrl-CS"/>
        </w:rPr>
        <w:t>Електрод</w:t>
      </w:r>
      <w:r w:rsidRPr="006B3CE2">
        <w:rPr>
          <w:rFonts w:ascii="Arial" w:hAnsi="Arial" w:cs="Arial"/>
          <w:sz w:val="21"/>
          <w:szCs w:val="21"/>
          <w:lang w:val="sr-Cyrl-CS"/>
        </w:rPr>
        <w:t>истрибуција</w:t>
      </w:r>
      <w:r>
        <w:rPr>
          <w:rFonts w:ascii="Arial" w:hAnsi="Arial" w:cs="Arial"/>
          <w:sz w:val="21"/>
          <w:szCs w:val="21"/>
          <w:lang w:val="sr-Cyrl-CS"/>
        </w:rPr>
        <w:t xml:space="preserve"> Србије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“ д.о.о. Београд, </w:t>
      </w:r>
      <w:r w:rsidR="00754243">
        <w:rPr>
          <w:rFonts w:ascii="Arial" w:hAnsi="Arial" w:cs="Arial"/>
          <w:sz w:val="21"/>
          <w:szCs w:val="21"/>
          <w:lang w:val="sr-Cyrl-CS"/>
        </w:rPr>
        <w:t xml:space="preserve">                  </w:t>
      </w:r>
      <w:bookmarkStart w:id="0" w:name="_GoBack"/>
      <w:bookmarkEnd w:id="0"/>
      <w:r w:rsidRPr="006B3CE2">
        <w:rPr>
          <w:rFonts w:ascii="Arial" w:hAnsi="Arial" w:cs="Arial"/>
          <w:sz w:val="21"/>
          <w:szCs w:val="21"/>
          <w:lang w:val="sr-Cyrl-RS"/>
        </w:rPr>
        <w:t>У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л. </w:t>
      </w:r>
      <w:r>
        <w:rPr>
          <w:rFonts w:ascii="Arial" w:hAnsi="Arial" w:cs="Arial"/>
          <w:sz w:val="21"/>
          <w:szCs w:val="21"/>
          <w:lang w:val="sr-Cyrl-CS"/>
        </w:rPr>
        <w:t>Булевар уметности бр. 12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, матични број 07005466; порески идентификациони број: 100001378, кога </w:t>
      </w:r>
      <w:proofErr w:type="spellStart"/>
      <w:r w:rsidRPr="006B3CE2">
        <w:rPr>
          <w:rFonts w:ascii="Arial" w:hAnsi="Arial" w:cs="Arial"/>
          <w:sz w:val="21"/>
          <w:szCs w:val="21"/>
        </w:rPr>
        <w:t>по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овлашћењу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заступа </w:t>
      </w:r>
      <w:r w:rsidRPr="006B3CE2">
        <w:rPr>
          <w:rFonts w:ascii="Arial" w:hAnsi="Arial" w:cs="Arial"/>
          <w:sz w:val="21"/>
          <w:szCs w:val="21"/>
          <w:lang w:val="sr-Cyrl-RS"/>
        </w:rPr>
        <w:t>Зоран Тимотијевић, дипл. менаџ</w:t>
      </w:r>
      <w:r w:rsidRPr="006B3CE2">
        <w:rPr>
          <w:rFonts w:ascii="Arial" w:hAnsi="Arial" w:cs="Arial"/>
          <w:sz w:val="21"/>
          <w:szCs w:val="21"/>
          <w:lang w:val="sr-Cyrl-CS"/>
        </w:rPr>
        <w:t>, (у даљем тексту: ОДС) и</w:t>
      </w:r>
    </w:p>
    <w:p w14:paraId="1335F3C8" w14:textId="6096779B" w:rsidR="006B3CE2" w:rsidRPr="006B3CE2" w:rsidRDefault="006B3CE2" w:rsidP="006B3CE2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Стамбена заједница _________________________ (</w:t>
      </w:r>
      <w:r w:rsidRPr="006B3CE2">
        <w:rPr>
          <w:rFonts w:ascii="Arial" w:hAnsi="Arial" w:cs="Arial"/>
          <w:i/>
          <w:sz w:val="21"/>
          <w:szCs w:val="21"/>
          <w:lang w:val="sr-Cyrl-CS"/>
        </w:rPr>
        <w:t>адреса, матични број)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 коју заступа управник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>____________________________(</w:t>
      </w:r>
      <w:r w:rsidRPr="006B3CE2">
        <w:rPr>
          <w:rFonts w:ascii="Arial" w:hAnsi="Arial" w:cs="Arial"/>
          <w:i/>
          <w:sz w:val="21"/>
          <w:szCs w:val="21"/>
          <w:lang w:val="sr-Cyrl-CS"/>
        </w:rPr>
        <w:t>име,презиме</w:t>
      </w:r>
      <w:r w:rsidRPr="006B3CE2">
        <w:rPr>
          <w:rFonts w:ascii="Arial" w:hAnsi="Arial" w:cs="Arial"/>
          <w:sz w:val="21"/>
          <w:szCs w:val="21"/>
          <w:lang w:val="sr-Cyrl-CS"/>
        </w:rPr>
        <w:t>),________</w:t>
      </w:r>
      <w:r>
        <w:rPr>
          <w:rFonts w:ascii="Arial" w:hAnsi="Arial" w:cs="Arial"/>
          <w:sz w:val="21"/>
          <w:szCs w:val="21"/>
          <w:lang w:val="sr-Cyrl-CS"/>
        </w:rPr>
        <w:t xml:space="preserve">_______________ </w:t>
      </w:r>
      <w:r w:rsidRPr="006B3CE2">
        <w:rPr>
          <w:rFonts w:ascii="Arial" w:hAnsi="Arial" w:cs="Arial"/>
          <w:sz w:val="21"/>
          <w:szCs w:val="21"/>
          <w:lang w:val="sr-Cyrl-CS"/>
        </w:rPr>
        <w:t>(</w:t>
      </w:r>
      <w:r w:rsidRPr="006B3CE2">
        <w:rPr>
          <w:rFonts w:ascii="Arial" w:hAnsi="Arial" w:cs="Arial"/>
          <w:i/>
          <w:sz w:val="21"/>
          <w:szCs w:val="21"/>
          <w:lang w:val="sr-Cyrl-CS"/>
        </w:rPr>
        <w:t>ЈМБГ,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), </w:t>
      </w:r>
      <w:r w:rsidRPr="006B3CE2">
        <w:rPr>
          <w:rFonts w:ascii="Arial" w:hAnsi="Arial" w:cs="Arial"/>
          <w:i/>
          <w:sz w:val="21"/>
          <w:szCs w:val="21"/>
          <w:lang w:val="sr-Cyrl-CS"/>
        </w:rPr>
        <w:t xml:space="preserve">________________________ </w:t>
      </w:r>
      <w:r w:rsidRPr="006B3CE2">
        <w:rPr>
          <w:rFonts w:ascii="Arial" w:hAnsi="Arial" w:cs="Arial"/>
          <w:sz w:val="21"/>
          <w:szCs w:val="21"/>
          <w:lang w:val="sr-Cyrl-CS"/>
        </w:rPr>
        <w:t>(</w:t>
      </w:r>
      <w:r w:rsidRPr="006B3CE2">
        <w:rPr>
          <w:rFonts w:ascii="Arial" w:hAnsi="Arial" w:cs="Arial"/>
          <w:i/>
          <w:sz w:val="21"/>
          <w:szCs w:val="21"/>
          <w:lang w:val="sr-Cyrl-CS"/>
        </w:rPr>
        <w:t>адреса</w:t>
      </w:r>
      <w:r w:rsidRPr="006B3CE2">
        <w:rPr>
          <w:rFonts w:ascii="Arial" w:hAnsi="Arial" w:cs="Arial"/>
          <w:sz w:val="21"/>
          <w:szCs w:val="21"/>
          <w:lang w:val="sr-Cyrl-CS"/>
        </w:rPr>
        <w:t>), (у даљем тексту: корисник система)</w:t>
      </w:r>
      <w:r w:rsidRPr="006B3CE2">
        <w:rPr>
          <w:rFonts w:ascii="Arial" w:hAnsi="Arial" w:cs="Arial"/>
          <w:sz w:val="21"/>
          <w:szCs w:val="21"/>
        </w:rPr>
        <w:t xml:space="preserve">, </w:t>
      </w:r>
    </w:p>
    <w:p w14:paraId="17D5F4C8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1"/>
          <w:szCs w:val="21"/>
          <w:shd w:val="clear" w:color="auto" w:fill="C0C0C0"/>
          <w:lang w:val="sr-Cyrl-CS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з</w:t>
      </w:r>
      <w:proofErr w:type="spellStart"/>
      <w:r w:rsidRPr="006B3CE2">
        <w:rPr>
          <w:rFonts w:ascii="Arial" w:hAnsi="Arial" w:cs="Arial"/>
          <w:sz w:val="21"/>
          <w:szCs w:val="21"/>
        </w:rPr>
        <w:t>акључују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у </w:t>
      </w:r>
      <w:r w:rsidRPr="006B3CE2">
        <w:rPr>
          <w:rFonts w:ascii="Arial" w:hAnsi="Arial" w:cs="Arial"/>
          <w:sz w:val="21"/>
          <w:szCs w:val="21"/>
          <w:shd w:val="clear" w:color="auto" w:fill="FFFFFF"/>
          <w:lang w:val="sr-Cyrl-CS"/>
        </w:rPr>
        <w:t>Београду</w:t>
      </w:r>
    </w:p>
    <w:p w14:paraId="0BBBA62B" w14:textId="347CE66A" w:rsid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lang w:val="sr-Latn-RS"/>
        </w:rPr>
      </w:pPr>
      <w:r w:rsidRPr="006B3CE2">
        <w:rPr>
          <w:rFonts w:ascii="Arial" w:hAnsi="Arial" w:cs="Arial"/>
          <w:b/>
          <w:sz w:val="21"/>
          <w:szCs w:val="21"/>
          <w:lang w:val="sr-Cyrl-CS"/>
        </w:rPr>
        <w:t>У Г О В О Р</w:t>
      </w:r>
    </w:p>
    <w:p w14:paraId="36A03298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lang w:val="sr-Latn-RS"/>
        </w:rPr>
      </w:pPr>
    </w:p>
    <w:p w14:paraId="38E26FBA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6B3CE2">
        <w:rPr>
          <w:rFonts w:ascii="Arial" w:hAnsi="Arial" w:cs="Arial"/>
          <w:b/>
          <w:sz w:val="21"/>
          <w:szCs w:val="21"/>
          <w:lang w:val="sr-Cyrl-CS"/>
        </w:rPr>
        <w:t>Члан 1.</w:t>
      </w:r>
    </w:p>
    <w:p w14:paraId="28E0C36D" w14:textId="7D1D3A46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  <w:lang w:val="sr-Latn-RS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Уговорне стране сагласно констатују да,</w:t>
      </w:r>
      <w:r w:rsidRPr="006B3CE2">
        <w:rPr>
          <w:rFonts w:ascii="Arial" w:hAnsi="Arial" w:cs="Arial"/>
          <w:sz w:val="21"/>
          <w:szCs w:val="21"/>
          <w:lang w:val="sr-Latn-RS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RS"/>
        </w:rPr>
        <w:t>у складу са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 чланом 404. став 4. и 5. Закона о енергетици („Сл. гласник РС“, бр. 145/14 и 95/18-др. закон) „</w:t>
      </w:r>
      <w:r>
        <w:rPr>
          <w:rFonts w:ascii="Arial" w:hAnsi="Arial" w:cs="Arial"/>
          <w:sz w:val="21"/>
          <w:szCs w:val="21"/>
          <w:lang w:val="sr-Cyrl-CS"/>
        </w:rPr>
        <w:t>Електрод</w:t>
      </w:r>
      <w:r w:rsidRPr="006B3CE2">
        <w:rPr>
          <w:rFonts w:ascii="Arial" w:hAnsi="Arial" w:cs="Arial"/>
          <w:sz w:val="21"/>
          <w:szCs w:val="21"/>
          <w:lang w:val="sr-Cyrl-CS"/>
        </w:rPr>
        <w:t>истрибуција</w:t>
      </w:r>
      <w:r>
        <w:rPr>
          <w:rFonts w:ascii="Arial" w:hAnsi="Arial" w:cs="Arial"/>
          <w:sz w:val="21"/>
          <w:szCs w:val="21"/>
          <w:lang w:val="sr-Cyrl-CS"/>
        </w:rPr>
        <w:t xml:space="preserve"> Србије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“ д.о.о. Београд, у својству оператора дистрибутивног система  од свих крајњих купаца и других корисника система, уговором преузима у своје власништво, мерне уређаје, </w:t>
      </w:r>
      <w:proofErr w:type="spellStart"/>
      <w:r w:rsidRPr="006B3CE2">
        <w:rPr>
          <w:rFonts w:ascii="Arial" w:hAnsi="Arial" w:cs="Arial"/>
          <w:sz w:val="21"/>
          <w:szCs w:val="21"/>
        </w:rPr>
        <w:t>мерно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разводне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орма</w:t>
      </w:r>
      <w:proofErr w:type="spellEnd"/>
      <w:r w:rsidRPr="006B3CE2">
        <w:rPr>
          <w:rFonts w:ascii="Arial" w:hAnsi="Arial" w:cs="Arial"/>
          <w:sz w:val="21"/>
          <w:szCs w:val="21"/>
          <w:lang w:val="sr-Cyrl-CS"/>
        </w:rPr>
        <w:t>не</w:t>
      </w:r>
      <w:r w:rsidRPr="006B3CE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B3CE2">
        <w:rPr>
          <w:rFonts w:ascii="Arial" w:hAnsi="Arial" w:cs="Arial"/>
          <w:sz w:val="21"/>
          <w:szCs w:val="21"/>
        </w:rPr>
        <w:t>прикључн</w:t>
      </w:r>
      <w:proofErr w:type="spellEnd"/>
      <w:r w:rsidRPr="006B3CE2">
        <w:rPr>
          <w:rFonts w:ascii="Arial" w:hAnsi="Arial" w:cs="Arial"/>
          <w:sz w:val="21"/>
          <w:szCs w:val="21"/>
          <w:lang w:val="sr-Cyrl-CS"/>
        </w:rPr>
        <w:t>е</w:t>
      </w:r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вод</w:t>
      </w:r>
      <w:proofErr w:type="spellEnd"/>
      <w:r w:rsidRPr="006B3CE2">
        <w:rPr>
          <w:rFonts w:ascii="Arial" w:hAnsi="Arial" w:cs="Arial"/>
          <w:sz w:val="21"/>
          <w:szCs w:val="21"/>
          <w:lang w:val="sr-Cyrl-RS"/>
        </w:rPr>
        <w:t>ове</w:t>
      </w:r>
      <w:r w:rsidRPr="006B3CE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B3CE2">
        <w:rPr>
          <w:rFonts w:ascii="Arial" w:hAnsi="Arial" w:cs="Arial"/>
          <w:sz w:val="21"/>
          <w:szCs w:val="21"/>
        </w:rPr>
        <w:t>инсталациј</w:t>
      </w:r>
      <w:proofErr w:type="spellEnd"/>
      <w:r w:rsidRPr="006B3CE2">
        <w:rPr>
          <w:rFonts w:ascii="Arial" w:hAnsi="Arial" w:cs="Arial"/>
          <w:sz w:val="21"/>
          <w:szCs w:val="21"/>
          <w:lang w:val="sr-Cyrl-CS"/>
        </w:rPr>
        <w:t>е</w:t>
      </w:r>
      <w:r w:rsidRPr="006B3CE2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6B3CE2">
        <w:rPr>
          <w:rFonts w:ascii="Arial" w:hAnsi="Arial" w:cs="Arial"/>
          <w:sz w:val="21"/>
          <w:szCs w:val="21"/>
        </w:rPr>
        <w:t>опрем</w:t>
      </w:r>
      <w:proofErr w:type="spellEnd"/>
      <w:r w:rsidRPr="006B3CE2">
        <w:rPr>
          <w:rFonts w:ascii="Arial" w:hAnsi="Arial" w:cs="Arial"/>
          <w:sz w:val="21"/>
          <w:szCs w:val="21"/>
          <w:lang w:val="sr-Cyrl-CS"/>
        </w:rPr>
        <w:t xml:space="preserve">е </w:t>
      </w:r>
      <w:r w:rsidRPr="006B3CE2">
        <w:rPr>
          <w:rFonts w:ascii="Arial" w:hAnsi="Arial" w:cs="Arial"/>
          <w:sz w:val="21"/>
          <w:szCs w:val="21"/>
        </w:rPr>
        <w:t xml:space="preserve">у </w:t>
      </w:r>
      <w:proofErr w:type="spellStart"/>
      <w:r w:rsidRPr="006B3CE2">
        <w:rPr>
          <w:rFonts w:ascii="Arial" w:hAnsi="Arial" w:cs="Arial"/>
          <w:sz w:val="21"/>
          <w:szCs w:val="21"/>
        </w:rPr>
        <w:t>мерно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разводним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орманима</w:t>
      </w:r>
      <w:proofErr w:type="spellEnd"/>
      <w:r w:rsidRPr="006B3CE2">
        <w:rPr>
          <w:rFonts w:ascii="Arial" w:hAnsi="Arial" w:cs="Arial"/>
          <w:sz w:val="21"/>
          <w:szCs w:val="21"/>
          <w:lang w:val="sr-Cyrl-RS"/>
        </w:rPr>
        <w:t xml:space="preserve"> </w:t>
      </w:r>
      <w:r w:rsidRPr="006B3CE2">
        <w:rPr>
          <w:rFonts w:ascii="Arial" w:hAnsi="Arial" w:cs="Arial"/>
          <w:sz w:val="21"/>
          <w:szCs w:val="21"/>
        </w:rPr>
        <w:t xml:space="preserve">(у </w:t>
      </w:r>
      <w:proofErr w:type="spellStart"/>
      <w:r w:rsidRPr="006B3CE2">
        <w:rPr>
          <w:rFonts w:ascii="Arial" w:hAnsi="Arial" w:cs="Arial"/>
          <w:sz w:val="21"/>
          <w:szCs w:val="21"/>
        </w:rPr>
        <w:t>даљем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тексту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6B3CE2">
        <w:rPr>
          <w:rFonts w:ascii="Arial" w:hAnsi="Arial" w:cs="Arial"/>
          <w:sz w:val="21"/>
          <w:szCs w:val="21"/>
        </w:rPr>
        <w:t>прикључак</w:t>
      </w:r>
      <w:proofErr w:type="spellEnd"/>
      <w:r w:rsidRPr="006B3CE2">
        <w:rPr>
          <w:rFonts w:ascii="Arial" w:hAnsi="Arial" w:cs="Arial"/>
          <w:sz w:val="21"/>
          <w:szCs w:val="21"/>
        </w:rPr>
        <w:t>)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RS"/>
        </w:rPr>
        <w:t xml:space="preserve">с </w:t>
      </w:r>
      <w:r w:rsidRPr="006B3CE2">
        <w:rPr>
          <w:rFonts w:ascii="Arial" w:hAnsi="Arial" w:cs="Arial"/>
          <w:sz w:val="21"/>
          <w:szCs w:val="21"/>
          <w:lang w:val="sr-Cyrl-CS"/>
        </w:rPr>
        <w:t>обзиром да исти чине део дистрибутивне електроенергетске мреже, у смислу члана 128. Закона о енергетици.</w:t>
      </w:r>
    </w:p>
    <w:p w14:paraId="51B5E9F7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6B3CE2">
        <w:rPr>
          <w:rFonts w:ascii="Arial" w:hAnsi="Arial" w:cs="Arial"/>
          <w:b/>
          <w:sz w:val="21"/>
          <w:szCs w:val="21"/>
          <w:lang w:val="sr-Cyrl-CS"/>
        </w:rPr>
        <w:t>Члан 2.</w:t>
      </w:r>
    </w:p>
    <w:p w14:paraId="4ADD7981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trike/>
          <w:sz w:val="21"/>
          <w:szCs w:val="21"/>
          <w:lang w:val="sr-Cyrl-CS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Предмет овог Уговора је преузимање прикључка на адреси ________________________</w:t>
      </w:r>
      <w:r w:rsidRPr="006B3CE2">
        <w:rPr>
          <w:rFonts w:ascii="Arial" w:hAnsi="Arial" w:cs="Arial"/>
          <w:sz w:val="21"/>
          <w:szCs w:val="21"/>
          <w:lang w:val="sr-Latn-RS"/>
        </w:rPr>
        <w:t>___________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 по списку  ПОД/ЕД бројева у прилогу.</w:t>
      </w:r>
    </w:p>
    <w:p w14:paraId="2D8B1C5C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trike/>
          <w:sz w:val="21"/>
          <w:szCs w:val="21"/>
          <w:lang w:val="sr-Cyrl-CS"/>
        </w:rPr>
      </w:pPr>
    </w:p>
    <w:p w14:paraId="4CCBCEBC" w14:textId="77777777" w:rsidR="006B3CE2" w:rsidRPr="006B3CE2" w:rsidRDefault="006B3CE2" w:rsidP="006B3CE2">
      <w:pPr>
        <w:widowControl w:val="0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6B3CE2">
        <w:rPr>
          <w:rFonts w:ascii="Arial" w:hAnsi="Arial" w:cs="Arial"/>
          <w:b/>
          <w:sz w:val="21"/>
          <w:szCs w:val="21"/>
          <w:lang w:val="sr-Cyrl-CS"/>
        </w:rPr>
        <w:t xml:space="preserve">Члан </w:t>
      </w:r>
      <w:r w:rsidRPr="006B3CE2">
        <w:rPr>
          <w:rFonts w:ascii="Arial" w:hAnsi="Arial" w:cs="Arial"/>
          <w:b/>
          <w:sz w:val="21"/>
          <w:szCs w:val="21"/>
        </w:rPr>
        <w:t>3.</w:t>
      </w:r>
    </w:p>
    <w:p w14:paraId="41C6EFEB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  <w:lang w:val="sr-Cyrl-CS"/>
        </w:rPr>
      </w:pPr>
      <w:proofErr w:type="spellStart"/>
      <w:proofErr w:type="gramStart"/>
      <w:r w:rsidRPr="006B3CE2">
        <w:rPr>
          <w:rFonts w:ascii="Arial" w:hAnsi="Arial" w:cs="Arial"/>
          <w:sz w:val="21"/>
          <w:szCs w:val="21"/>
        </w:rPr>
        <w:t>Закључењем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овог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Уговора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, ОДС </w:t>
      </w:r>
      <w:r w:rsidRPr="006B3CE2">
        <w:rPr>
          <w:rFonts w:ascii="Arial" w:hAnsi="Arial" w:cs="Arial"/>
          <w:sz w:val="21"/>
          <w:szCs w:val="21"/>
          <w:lang w:val="sr-Cyrl-CS"/>
        </w:rPr>
        <w:t>преузима обавезу и трошкове одржавања прикључка под условима који су утврђени Законом, техничким прописима и Правилима о раду дистрибутивног система електричне енергије, при чему се преузимање прикључка врши без накнаде.</w:t>
      </w:r>
      <w:proofErr w:type="gramEnd"/>
    </w:p>
    <w:p w14:paraId="07EEDA40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  <w:lang w:val="sr-Cyrl-CS"/>
        </w:rPr>
      </w:pPr>
    </w:p>
    <w:p w14:paraId="71376E7D" w14:textId="77777777" w:rsidR="006B3CE2" w:rsidRPr="006B3CE2" w:rsidRDefault="006B3CE2" w:rsidP="006B3CE2">
      <w:pPr>
        <w:widowControl w:val="0"/>
        <w:shd w:val="clear" w:color="auto" w:fill="FFFFFF"/>
        <w:tabs>
          <w:tab w:val="left" w:leader="underscore" w:pos="4550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6B3CE2">
        <w:rPr>
          <w:rFonts w:ascii="Arial" w:hAnsi="Arial" w:cs="Arial"/>
          <w:b/>
          <w:sz w:val="21"/>
          <w:szCs w:val="21"/>
        </w:rPr>
        <w:t>Члан</w:t>
      </w:r>
      <w:proofErr w:type="spellEnd"/>
      <w:r w:rsidRPr="006B3CE2">
        <w:rPr>
          <w:rFonts w:ascii="Arial" w:hAnsi="Arial" w:cs="Arial"/>
          <w:b/>
          <w:sz w:val="21"/>
          <w:szCs w:val="21"/>
        </w:rPr>
        <w:t xml:space="preserve"> </w:t>
      </w:r>
      <w:r w:rsidRPr="006B3CE2">
        <w:rPr>
          <w:rFonts w:ascii="Arial" w:hAnsi="Arial" w:cs="Arial"/>
          <w:b/>
          <w:sz w:val="21"/>
          <w:szCs w:val="21"/>
          <w:lang w:val="sr-Cyrl-CS"/>
        </w:rPr>
        <w:t>4</w:t>
      </w:r>
      <w:r w:rsidRPr="006B3CE2">
        <w:rPr>
          <w:rFonts w:ascii="Arial" w:hAnsi="Arial" w:cs="Arial"/>
          <w:b/>
          <w:sz w:val="21"/>
          <w:szCs w:val="21"/>
        </w:rPr>
        <w:t>.</w:t>
      </w:r>
      <w:proofErr w:type="gramEnd"/>
    </w:p>
    <w:p w14:paraId="769695D0" w14:textId="77777777" w:rsidR="006B3CE2" w:rsidRPr="006B3CE2" w:rsidRDefault="006B3CE2" w:rsidP="006B3CE2">
      <w:pPr>
        <w:widowControl w:val="0"/>
        <w:shd w:val="clear" w:color="auto" w:fill="FFFFFF"/>
        <w:tabs>
          <w:tab w:val="left" w:leader="underscore" w:pos="455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6B3CE2">
        <w:rPr>
          <w:rFonts w:ascii="Arial" w:hAnsi="Arial" w:cs="Arial"/>
          <w:sz w:val="21"/>
          <w:szCs w:val="21"/>
        </w:rPr>
        <w:t>Овим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Угoвoром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>корисник система</w:t>
      </w:r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дaје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сaглaснoст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ОДС </w:t>
      </w:r>
      <w:proofErr w:type="spellStart"/>
      <w:r w:rsidRPr="006B3CE2">
        <w:rPr>
          <w:rFonts w:ascii="Arial" w:hAnsi="Arial" w:cs="Arial"/>
          <w:sz w:val="21"/>
          <w:szCs w:val="21"/>
        </w:rPr>
        <w:t>дa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прикупи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6B3CE2">
        <w:rPr>
          <w:rFonts w:ascii="Arial" w:hAnsi="Arial" w:cs="Arial"/>
          <w:sz w:val="21"/>
          <w:szCs w:val="21"/>
        </w:rPr>
        <w:t>обрaди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пoдaткe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o 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кориснику система  </w:t>
      </w:r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сaдржaнe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6B3CE2">
        <w:rPr>
          <w:rFonts w:ascii="Arial" w:hAnsi="Arial" w:cs="Arial"/>
          <w:sz w:val="21"/>
          <w:szCs w:val="21"/>
        </w:rPr>
        <w:t>oвoм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Угoвoру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6B3CE2">
        <w:rPr>
          <w:rFonts w:ascii="Arial" w:hAnsi="Arial" w:cs="Arial"/>
          <w:sz w:val="21"/>
          <w:szCs w:val="21"/>
        </w:rPr>
        <w:t>потврђује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дa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6B3CE2">
        <w:rPr>
          <w:rFonts w:ascii="Arial" w:hAnsi="Arial" w:cs="Arial"/>
          <w:sz w:val="21"/>
          <w:szCs w:val="21"/>
        </w:rPr>
        <w:t>упoзнaт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сa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сврхoм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oбрaдe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ових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података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6B3CE2">
        <w:rPr>
          <w:rFonts w:ascii="Arial" w:hAnsi="Arial" w:cs="Arial"/>
          <w:sz w:val="21"/>
          <w:szCs w:val="21"/>
        </w:rPr>
        <w:t>другим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прaвимa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утврђеним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зaкoном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којим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уређује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зaштита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пoдaтaкa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6B3CE2">
        <w:rPr>
          <w:rFonts w:ascii="Arial" w:hAnsi="Arial" w:cs="Arial"/>
          <w:sz w:val="21"/>
          <w:szCs w:val="21"/>
        </w:rPr>
        <w:t>личнoсти</w:t>
      </w:r>
      <w:proofErr w:type="spellEnd"/>
      <w:r w:rsidRPr="006B3CE2">
        <w:rPr>
          <w:rFonts w:ascii="Arial" w:hAnsi="Arial" w:cs="Arial"/>
          <w:sz w:val="21"/>
          <w:szCs w:val="21"/>
        </w:rPr>
        <w:t>.</w:t>
      </w:r>
      <w:proofErr w:type="gramEnd"/>
    </w:p>
    <w:p w14:paraId="09FE35B1" w14:textId="77777777" w:rsidR="006B3CE2" w:rsidRPr="006B3CE2" w:rsidRDefault="006B3CE2" w:rsidP="006B3CE2">
      <w:pPr>
        <w:widowControl w:val="0"/>
        <w:shd w:val="clear" w:color="auto" w:fill="FFFFFF"/>
        <w:tabs>
          <w:tab w:val="left" w:leader="underscore" w:pos="455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785E74C7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b/>
          <w:bCs/>
          <w:spacing w:val="-3"/>
          <w:sz w:val="21"/>
          <w:szCs w:val="21"/>
        </w:rPr>
      </w:pPr>
      <w:r w:rsidRPr="006B3CE2">
        <w:rPr>
          <w:rFonts w:ascii="Arial" w:hAnsi="Arial" w:cs="Arial"/>
          <w:b/>
          <w:bCs/>
          <w:spacing w:val="-3"/>
          <w:sz w:val="21"/>
          <w:szCs w:val="21"/>
          <w:lang w:val="sr-Cyrl-CS"/>
        </w:rPr>
        <w:t xml:space="preserve">Члан </w:t>
      </w:r>
      <w:r w:rsidRPr="006B3CE2">
        <w:rPr>
          <w:rFonts w:ascii="Arial" w:hAnsi="Arial" w:cs="Arial"/>
          <w:b/>
          <w:bCs/>
          <w:spacing w:val="-3"/>
          <w:sz w:val="21"/>
          <w:szCs w:val="21"/>
        </w:rPr>
        <w:t>5.</w:t>
      </w:r>
    </w:p>
    <w:p w14:paraId="5AB3004F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  <w:lang w:val="sr-Cyrl-CS"/>
        </w:rPr>
      </w:pPr>
      <w:proofErr w:type="spellStart"/>
      <w:proofErr w:type="gramStart"/>
      <w:r w:rsidRPr="006B3CE2">
        <w:rPr>
          <w:rFonts w:ascii="Arial" w:hAnsi="Arial" w:cs="Arial"/>
          <w:sz w:val="21"/>
          <w:szCs w:val="21"/>
        </w:rPr>
        <w:t>Уговорне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стране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су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сагласне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да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сва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спорна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питања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у </w:t>
      </w:r>
      <w:proofErr w:type="spellStart"/>
      <w:r w:rsidRPr="006B3CE2">
        <w:rPr>
          <w:rFonts w:ascii="Arial" w:hAnsi="Arial" w:cs="Arial"/>
          <w:sz w:val="21"/>
          <w:szCs w:val="21"/>
        </w:rPr>
        <w:t>вези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са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CE2">
        <w:rPr>
          <w:rFonts w:ascii="Arial" w:hAnsi="Arial" w:cs="Arial"/>
          <w:sz w:val="21"/>
          <w:szCs w:val="21"/>
        </w:rPr>
        <w:t>применом</w:t>
      </w:r>
      <w:proofErr w:type="spellEnd"/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>овог Уговора решавају споразумно, а ако то не буде могуће спорове ће решавати надлежни суд према месту закључења овог Уговора.</w:t>
      </w:r>
      <w:proofErr w:type="gramEnd"/>
    </w:p>
    <w:p w14:paraId="201FC705" w14:textId="77777777" w:rsidR="006B3CE2" w:rsidRPr="006B3CE2" w:rsidRDefault="006B3CE2" w:rsidP="006B3CE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B3CE2">
        <w:rPr>
          <w:rFonts w:ascii="Arial" w:hAnsi="Arial" w:cs="Arial"/>
          <w:b/>
          <w:bCs/>
          <w:sz w:val="21"/>
          <w:szCs w:val="21"/>
          <w:lang w:val="sr-Cyrl-CS"/>
        </w:rPr>
        <w:t>Члан 6.</w:t>
      </w:r>
    </w:p>
    <w:p w14:paraId="7E22C901" w14:textId="77777777" w:rsidR="006B3CE2" w:rsidRPr="006B3CE2" w:rsidRDefault="006B3CE2" w:rsidP="006B3CE2">
      <w:pPr>
        <w:widowControl w:val="0"/>
        <w:shd w:val="clear" w:color="auto" w:fill="FFFFFF"/>
        <w:tabs>
          <w:tab w:val="left" w:leader="underscore" w:pos="5424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Овај Уговор је сачињен у 3</w:t>
      </w:r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(три) истоветна примерка, од којих корисник система задржава </w:t>
      </w:r>
      <w:r w:rsidRPr="006B3CE2">
        <w:rPr>
          <w:rFonts w:ascii="Arial" w:hAnsi="Arial" w:cs="Arial"/>
          <w:sz w:val="21"/>
          <w:szCs w:val="21"/>
        </w:rPr>
        <w:t xml:space="preserve">1 </w:t>
      </w:r>
      <w:r w:rsidRPr="006B3CE2">
        <w:rPr>
          <w:rFonts w:ascii="Arial" w:hAnsi="Arial" w:cs="Arial"/>
          <w:sz w:val="21"/>
          <w:szCs w:val="21"/>
          <w:lang w:val="sr-Cyrl-CS"/>
        </w:rPr>
        <w:t xml:space="preserve">(један), </w:t>
      </w:r>
      <w:r w:rsidRPr="006B3CE2">
        <w:rPr>
          <w:rFonts w:ascii="Arial" w:hAnsi="Arial" w:cs="Arial"/>
          <w:sz w:val="21"/>
          <w:szCs w:val="21"/>
        </w:rPr>
        <w:t xml:space="preserve">a </w:t>
      </w:r>
      <w:r w:rsidRPr="006B3CE2">
        <w:rPr>
          <w:rFonts w:ascii="Arial" w:hAnsi="Arial" w:cs="Arial"/>
          <w:sz w:val="21"/>
          <w:szCs w:val="21"/>
          <w:lang w:val="sr-Cyrl-CS"/>
        </w:rPr>
        <w:t>ОДС 2</w:t>
      </w:r>
      <w:r w:rsidRPr="006B3CE2">
        <w:rPr>
          <w:rFonts w:ascii="Arial" w:hAnsi="Arial" w:cs="Arial"/>
          <w:sz w:val="21"/>
          <w:szCs w:val="21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CS"/>
        </w:rPr>
        <w:t>(два) примерка</w:t>
      </w:r>
      <w:r w:rsidRPr="006B3CE2">
        <w:rPr>
          <w:rFonts w:ascii="Arial" w:hAnsi="Arial" w:cs="Arial"/>
          <w:sz w:val="21"/>
          <w:szCs w:val="21"/>
        </w:rPr>
        <w:t>.</w:t>
      </w:r>
    </w:p>
    <w:p w14:paraId="1786226D" w14:textId="77777777" w:rsidR="006B3CE2" w:rsidRPr="006B3CE2" w:rsidRDefault="006B3CE2" w:rsidP="006B3CE2">
      <w:pPr>
        <w:widowControl w:val="0"/>
        <w:shd w:val="clear" w:color="auto" w:fill="FFFFFF"/>
        <w:tabs>
          <w:tab w:val="left" w:leader="underscore" w:pos="54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10703" w:type="dxa"/>
        <w:tblInd w:w="108" w:type="dxa"/>
        <w:tblLook w:val="00A0" w:firstRow="1" w:lastRow="0" w:firstColumn="1" w:lastColumn="0" w:noHBand="0" w:noVBand="0"/>
      </w:tblPr>
      <w:tblGrid>
        <w:gridCol w:w="5103"/>
        <w:gridCol w:w="5600"/>
      </w:tblGrid>
      <w:tr w:rsidR="006B3CE2" w:rsidRPr="006B3CE2" w14:paraId="2E408E96" w14:textId="77777777" w:rsidTr="006951CD">
        <w:tc>
          <w:tcPr>
            <w:tcW w:w="5103" w:type="dxa"/>
          </w:tcPr>
          <w:p w14:paraId="0FE37B34" w14:textId="77777777" w:rsidR="006B3CE2" w:rsidRPr="006B3CE2" w:rsidRDefault="006B3CE2" w:rsidP="006B3CE2">
            <w:pPr>
              <w:widowControl w:val="0"/>
              <w:tabs>
                <w:tab w:val="left" w:pos="0"/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 w:rsidRPr="006B3CE2"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            </w:t>
            </w:r>
            <w:proofErr w:type="spellStart"/>
            <w:r w:rsidRPr="006B3CE2">
              <w:rPr>
                <w:rFonts w:ascii="Arial" w:hAnsi="Arial" w:cs="Arial"/>
                <w:b/>
                <w:sz w:val="21"/>
                <w:szCs w:val="21"/>
              </w:rPr>
              <w:t>Корисник</w:t>
            </w:r>
            <w:proofErr w:type="spellEnd"/>
            <w:r w:rsidRPr="006B3CE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B3CE2">
              <w:rPr>
                <w:rFonts w:ascii="Arial" w:hAnsi="Arial" w:cs="Arial"/>
                <w:b/>
                <w:sz w:val="21"/>
                <w:szCs w:val="21"/>
                <w:lang w:val="sr-Cyrl-CS"/>
              </w:rPr>
              <w:t>система</w:t>
            </w:r>
          </w:p>
        </w:tc>
        <w:tc>
          <w:tcPr>
            <w:tcW w:w="5600" w:type="dxa"/>
          </w:tcPr>
          <w:p w14:paraId="24FA37EF" w14:textId="017FA332" w:rsidR="006B3CE2" w:rsidRPr="006B3CE2" w:rsidRDefault="006B3CE2" w:rsidP="006B3CE2">
            <w:pPr>
              <w:widowControl w:val="0"/>
              <w:tabs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 w:rsidRPr="006B3CE2">
              <w:rPr>
                <w:rFonts w:ascii="Arial" w:hAnsi="Arial" w:cs="Arial"/>
                <w:b/>
                <w:sz w:val="21"/>
                <w:szCs w:val="21"/>
                <w:lang w:val="sr-Cyrl-CS"/>
              </w:rPr>
              <w:t xml:space="preserve"> „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Електрод</w:t>
            </w:r>
            <w:r w:rsidRPr="006B3CE2"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истрибуција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 xml:space="preserve"> Србије</w:t>
            </w:r>
            <w:r w:rsidRPr="006B3CE2">
              <w:rPr>
                <w:rFonts w:ascii="Arial" w:hAnsi="Arial" w:cs="Arial"/>
                <w:b/>
                <w:sz w:val="21"/>
                <w:szCs w:val="21"/>
                <w:lang w:val="sr-Cyrl-CS"/>
              </w:rPr>
              <w:t>“ д.о.о. Београд</w:t>
            </w:r>
          </w:p>
        </w:tc>
      </w:tr>
      <w:tr w:rsidR="006B3CE2" w:rsidRPr="006B3CE2" w14:paraId="4A2AC98B" w14:textId="77777777" w:rsidTr="006951CD">
        <w:tc>
          <w:tcPr>
            <w:tcW w:w="5103" w:type="dxa"/>
          </w:tcPr>
          <w:p w14:paraId="7DAAE442" w14:textId="77777777" w:rsidR="006B3CE2" w:rsidRPr="006B3CE2" w:rsidRDefault="006B3CE2" w:rsidP="006B3CE2">
            <w:pPr>
              <w:widowControl w:val="0"/>
              <w:tabs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00" w:type="dxa"/>
          </w:tcPr>
          <w:p w14:paraId="2003BB07" w14:textId="77777777" w:rsidR="006B3CE2" w:rsidRPr="006B3CE2" w:rsidRDefault="006B3CE2" w:rsidP="006B3CE2">
            <w:pPr>
              <w:widowControl w:val="0"/>
              <w:tabs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B3CE2" w:rsidRPr="006B3CE2" w14:paraId="2E64767A" w14:textId="77777777" w:rsidTr="006951CD">
        <w:tc>
          <w:tcPr>
            <w:tcW w:w="5103" w:type="dxa"/>
          </w:tcPr>
          <w:p w14:paraId="6682B6B4" w14:textId="77777777" w:rsidR="006B3CE2" w:rsidRPr="006B3CE2" w:rsidRDefault="006B3CE2" w:rsidP="006B3CE2">
            <w:pPr>
              <w:widowControl w:val="0"/>
              <w:tabs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6B3CE2"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     </w:t>
            </w:r>
            <w:r w:rsidRPr="006B3CE2">
              <w:rPr>
                <w:rFonts w:ascii="Arial" w:hAnsi="Arial" w:cs="Arial"/>
                <w:b/>
                <w:sz w:val="21"/>
                <w:szCs w:val="21"/>
              </w:rPr>
              <w:t>_______________________</w:t>
            </w:r>
          </w:p>
        </w:tc>
        <w:tc>
          <w:tcPr>
            <w:tcW w:w="5600" w:type="dxa"/>
          </w:tcPr>
          <w:p w14:paraId="3FA81618" w14:textId="77777777" w:rsidR="006B3CE2" w:rsidRPr="006B3CE2" w:rsidRDefault="006B3CE2" w:rsidP="006B3CE2">
            <w:pPr>
              <w:widowControl w:val="0"/>
              <w:tabs>
                <w:tab w:val="left" w:leader="underscore" w:pos="5424"/>
              </w:tabs>
              <w:autoSpaceDE w:val="0"/>
              <w:autoSpaceDN w:val="0"/>
              <w:adjustRightInd w:val="0"/>
              <w:spacing w:after="0" w:line="240" w:lineRule="auto"/>
              <w:ind w:left="-37" w:firstLine="37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6B3CE2">
              <w:rPr>
                <w:rFonts w:ascii="Arial" w:hAnsi="Arial" w:cs="Arial"/>
                <w:b/>
                <w:sz w:val="21"/>
                <w:szCs w:val="21"/>
                <w:lang w:val="sr-Cyrl-RS"/>
              </w:rPr>
              <w:t xml:space="preserve"> </w:t>
            </w:r>
            <w:r w:rsidRPr="006B3CE2">
              <w:rPr>
                <w:rFonts w:ascii="Arial" w:hAnsi="Arial" w:cs="Arial"/>
                <w:sz w:val="21"/>
                <w:szCs w:val="21"/>
                <w:lang w:val="sr-Latn-RS"/>
              </w:rPr>
              <w:t>(M.</w:t>
            </w:r>
            <w:r w:rsidRPr="006B3CE2">
              <w:rPr>
                <w:rFonts w:ascii="Arial" w:hAnsi="Arial" w:cs="Arial"/>
                <w:sz w:val="21"/>
                <w:szCs w:val="21"/>
                <w:lang w:val="sr-Cyrl-RS"/>
              </w:rPr>
              <w:t xml:space="preserve">П)    </w:t>
            </w:r>
            <w:r w:rsidRPr="006B3CE2">
              <w:rPr>
                <w:rFonts w:ascii="Arial" w:hAnsi="Arial" w:cs="Arial"/>
                <w:b/>
                <w:sz w:val="21"/>
                <w:szCs w:val="21"/>
                <w:lang w:val="sr-Cyrl-RS"/>
              </w:rPr>
              <w:t>_________</w:t>
            </w:r>
            <w:r w:rsidRPr="006B3CE2">
              <w:rPr>
                <w:rFonts w:ascii="Arial" w:hAnsi="Arial" w:cs="Arial"/>
                <w:b/>
                <w:sz w:val="21"/>
                <w:szCs w:val="21"/>
              </w:rPr>
              <w:t>_______________________</w:t>
            </w:r>
          </w:p>
        </w:tc>
      </w:tr>
    </w:tbl>
    <w:p w14:paraId="5F220567" w14:textId="77777777" w:rsidR="006B3CE2" w:rsidRPr="006B3CE2" w:rsidRDefault="006B3CE2" w:rsidP="006B3CE2">
      <w:pPr>
        <w:spacing w:after="0" w:line="240" w:lineRule="auto"/>
        <w:rPr>
          <w:rFonts w:ascii="Arial" w:hAnsi="Arial" w:cs="Arial"/>
          <w:sz w:val="21"/>
          <w:szCs w:val="21"/>
          <w:lang w:val="sr-Cyrl-RS"/>
        </w:rPr>
      </w:pPr>
      <w:r w:rsidRPr="006B3CE2">
        <w:rPr>
          <w:rFonts w:ascii="Arial" w:hAnsi="Arial" w:cs="Arial"/>
          <w:sz w:val="21"/>
          <w:szCs w:val="21"/>
          <w:lang w:val="sr-Cyrl-RS"/>
        </w:rPr>
        <w:t xml:space="preserve">          за Стамбену заједницу </w:t>
      </w:r>
      <w:r w:rsidRPr="006B3CE2">
        <w:rPr>
          <w:rFonts w:ascii="Arial" w:hAnsi="Arial" w:cs="Arial"/>
          <w:b/>
          <w:sz w:val="21"/>
          <w:szCs w:val="21"/>
          <w:lang w:val="sr-Cyrl-RS"/>
        </w:rPr>
        <w:t xml:space="preserve"> </w:t>
      </w:r>
      <w:r w:rsidRPr="006B3CE2">
        <w:rPr>
          <w:rFonts w:ascii="Arial" w:hAnsi="Arial" w:cs="Arial"/>
          <w:sz w:val="21"/>
          <w:szCs w:val="21"/>
          <w:lang w:val="sr-Cyrl-RS"/>
        </w:rPr>
        <w:tab/>
      </w:r>
      <w:r w:rsidRPr="006B3CE2">
        <w:rPr>
          <w:rFonts w:ascii="Arial" w:hAnsi="Arial" w:cs="Arial"/>
          <w:color w:val="FF0000"/>
          <w:sz w:val="21"/>
          <w:szCs w:val="21"/>
          <w:lang w:val="sr-Cyrl-RS"/>
        </w:rPr>
        <w:t xml:space="preserve"> </w:t>
      </w:r>
      <w:r w:rsidRPr="006B3CE2">
        <w:rPr>
          <w:rFonts w:ascii="Arial" w:hAnsi="Arial" w:cs="Arial"/>
          <w:color w:val="FF0000"/>
          <w:sz w:val="21"/>
          <w:szCs w:val="21"/>
          <w:lang w:val="sr-Cyrl-RS"/>
        </w:rPr>
        <w:tab/>
      </w:r>
      <w:r w:rsidRPr="006B3CE2">
        <w:rPr>
          <w:rFonts w:ascii="Arial" w:hAnsi="Arial" w:cs="Arial"/>
          <w:color w:val="FF0000"/>
          <w:sz w:val="21"/>
          <w:szCs w:val="21"/>
          <w:lang w:val="sr-Cyrl-RS"/>
        </w:rPr>
        <w:tab/>
      </w:r>
      <w:r w:rsidRPr="006B3CE2">
        <w:rPr>
          <w:rFonts w:ascii="Arial" w:hAnsi="Arial" w:cs="Arial"/>
          <w:sz w:val="21"/>
          <w:szCs w:val="21"/>
          <w:lang w:val="sr-Cyrl-RS"/>
        </w:rPr>
        <w:t xml:space="preserve">                     Зоран Тимотијевић, дипл. менаџ.</w:t>
      </w:r>
    </w:p>
    <w:p w14:paraId="37362D84" w14:textId="77777777" w:rsidR="006B3CE2" w:rsidRPr="006B3CE2" w:rsidRDefault="006B3CE2" w:rsidP="006B3CE2">
      <w:pPr>
        <w:spacing w:after="0" w:line="240" w:lineRule="auto"/>
        <w:rPr>
          <w:rFonts w:ascii="Arial" w:hAnsi="Arial" w:cs="Arial"/>
          <w:sz w:val="21"/>
          <w:szCs w:val="21"/>
          <w:lang w:val="sr-Cyrl-RS"/>
        </w:rPr>
      </w:pPr>
      <w:r w:rsidRPr="006B3CE2">
        <w:rPr>
          <w:rFonts w:ascii="Arial" w:hAnsi="Arial" w:cs="Arial"/>
          <w:sz w:val="21"/>
          <w:szCs w:val="21"/>
          <w:lang w:val="sr-Cyrl-CS"/>
        </w:rPr>
        <w:t>управник / професионални управник</w:t>
      </w:r>
    </w:p>
    <w:p w14:paraId="6CB8FB31" w14:textId="77777777" w:rsidR="00883F53" w:rsidRPr="00883F53" w:rsidRDefault="00883F53" w:rsidP="00883F53">
      <w:pPr>
        <w:rPr>
          <w:lang w:val="sr-Latn-RS"/>
        </w:rPr>
      </w:pPr>
    </w:p>
    <w:sectPr w:rsidR="00883F53" w:rsidRPr="00883F53" w:rsidSect="004135D8">
      <w:headerReference w:type="default" r:id="rId9"/>
      <w:footerReference w:type="default" r:id="rId10"/>
      <w:pgSz w:w="11907" w:h="16839" w:code="9"/>
      <w:pgMar w:top="1440" w:right="927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D623" w14:textId="77777777" w:rsidR="00101AF0" w:rsidRDefault="00101AF0" w:rsidP="00CD4BA8">
      <w:pPr>
        <w:spacing w:after="0" w:line="240" w:lineRule="auto"/>
      </w:pPr>
      <w:r>
        <w:separator/>
      </w:r>
    </w:p>
  </w:endnote>
  <w:endnote w:type="continuationSeparator" w:id="0">
    <w:p w14:paraId="6C165692" w14:textId="77777777" w:rsidR="00101AF0" w:rsidRDefault="00101AF0" w:rsidP="00C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E880" w14:textId="77777777" w:rsidR="00CD4BA8" w:rsidRDefault="005144DB" w:rsidP="005D51FE">
    <w:pPr>
      <w:pStyle w:val="Footer"/>
      <w:tabs>
        <w:tab w:val="clear" w:pos="4680"/>
        <w:tab w:val="clear" w:pos="9360"/>
      </w:tabs>
      <w:ind w:left="-720"/>
    </w:pPr>
    <w:r>
      <w:rPr>
        <w:noProof/>
      </w:rPr>
      <w:drawing>
        <wp:inline distT="0" distB="0" distL="0" distR="0" wp14:anchorId="3E1B088A" wp14:editId="2E23725F">
          <wp:extent cx="6944995" cy="544195"/>
          <wp:effectExtent l="0" t="0" r="0" b="0"/>
          <wp:docPr id="2" name="Slik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9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B6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CA805" w14:textId="77777777" w:rsidR="00101AF0" w:rsidRDefault="00101AF0" w:rsidP="00CD4BA8">
      <w:pPr>
        <w:spacing w:after="0" w:line="240" w:lineRule="auto"/>
      </w:pPr>
      <w:r>
        <w:separator/>
      </w:r>
    </w:p>
  </w:footnote>
  <w:footnote w:type="continuationSeparator" w:id="0">
    <w:p w14:paraId="759AD8EE" w14:textId="77777777" w:rsidR="00101AF0" w:rsidRDefault="00101AF0" w:rsidP="00C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531A" w14:textId="77777777" w:rsidR="001330B1" w:rsidRPr="005D51FE" w:rsidRDefault="005144DB" w:rsidP="005D51FE">
    <w:pPr>
      <w:pStyle w:val="Header"/>
      <w:ind w:left="-720"/>
    </w:pPr>
    <w:r>
      <w:rPr>
        <w:noProof/>
      </w:rPr>
      <w:drawing>
        <wp:inline distT="0" distB="0" distL="0" distR="0" wp14:anchorId="188665CC" wp14:editId="76FC0A10">
          <wp:extent cx="6729095" cy="655955"/>
          <wp:effectExtent l="0" t="0" r="0" b="0"/>
          <wp:docPr id="1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35"/>
    <w:multiLevelType w:val="hybridMultilevel"/>
    <w:tmpl w:val="F7F88A4C"/>
    <w:lvl w:ilvl="0" w:tplc="91D6235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3774F"/>
    <w:multiLevelType w:val="hybridMultilevel"/>
    <w:tmpl w:val="F210F3FC"/>
    <w:lvl w:ilvl="0" w:tplc="06D67BA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E8577E"/>
    <w:multiLevelType w:val="hybridMultilevel"/>
    <w:tmpl w:val="F70414C6"/>
    <w:lvl w:ilvl="0" w:tplc="59AEF02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A25331"/>
    <w:multiLevelType w:val="hybridMultilevel"/>
    <w:tmpl w:val="030C4F12"/>
    <w:lvl w:ilvl="0" w:tplc="73B421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0157C"/>
    <w:multiLevelType w:val="hybridMultilevel"/>
    <w:tmpl w:val="A3D21704"/>
    <w:lvl w:ilvl="0" w:tplc="446E93C6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D116F6"/>
    <w:multiLevelType w:val="multilevel"/>
    <w:tmpl w:val="129C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6">
    <w:nsid w:val="51E8066E"/>
    <w:multiLevelType w:val="hybridMultilevel"/>
    <w:tmpl w:val="1194A2A4"/>
    <w:lvl w:ilvl="0" w:tplc="7DC805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327287"/>
    <w:multiLevelType w:val="hybridMultilevel"/>
    <w:tmpl w:val="D54448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5B9C"/>
    <w:multiLevelType w:val="hybridMultilevel"/>
    <w:tmpl w:val="75604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B428C"/>
    <w:multiLevelType w:val="hybridMultilevel"/>
    <w:tmpl w:val="E12E24C6"/>
    <w:lvl w:ilvl="0" w:tplc="8CD44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A8"/>
    <w:rsid w:val="00017212"/>
    <w:rsid w:val="0002680A"/>
    <w:rsid w:val="0003329C"/>
    <w:rsid w:val="0005210C"/>
    <w:rsid w:val="000524ED"/>
    <w:rsid w:val="00062E4E"/>
    <w:rsid w:val="00087D2C"/>
    <w:rsid w:val="000937AB"/>
    <w:rsid w:val="000A15E2"/>
    <w:rsid w:val="000B663E"/>
    <w:rsid w:val="000C050F"/>
    <w:rsid w:val="000D23F3"/>
    <w:rsid w:val="00101AF0"/>
    <w:rsid w:val="00111178"/>
    <w:rsid w:val="0012055B"/>
    <w:rsid w:val="001330B1"/>
    <w:rsid w:val="00145564"/>
    <w:rsid w:val="001724A7"/>
    <w:rsid w:val="001D1678"/>
    <w:rsid w:val="001F35CF"/>
    <w:rsid w:val="00286C42"/>
    <w:rsid w:val="00290401"/>
    <w:rsid w:val="002A0636"/>
    <w:rsid w:val="002C2A6C"/>
    <w:rsid w:val="002F4FC5"/>
    <w:rsid w:val="00314803"/>
    <w:rsid w:val="003517CC"/>
    <w:rsid w:val="003A2B61"/>
    <w:rsid w:val="003A4D79"/>
    <w:rsid w:val="003D1939"/>
    <w:rsid w:val="003D7A78"/>
    <w:rsid w:val="003E0164"/>
    <w:rsid w:val="003F0441"/>
    <w:rsid w:val="004135D8"/>
    <w:rsid w:val="00433E7F"/>
    <w:rsid w:val="00435448"/>
    <w:rsid w:val="00461D76"/>
    <w:rsid w:val="00463B5A"/>
    <w:rsid w:val="0047298E"/>
    <w:rsid w:val="00482659"/>
    <w:rsid w:val="00487DB3"/>
    <w:rsid w:val="004A1A92"/>
    <w:rsid w:val="004B5A23"/>
    <w:rsid w:val="004E763F"/>
    <w:rsid w:val="004F76BB"/>
    <w:rsid w:val="00502447"/>
    <w:rsid w:val="00513260"/>
    <w:rsid w:val="005144DB"/>
    <w:rsid w:val="00526911"/>
    <w:rsid w:val="00531D2C"/>
    <w:rsid w:val="005952FD"/>
    <w:rsid w:val="005974A0"/>
    <w:rsid w:val="005C549B"/>
    <w:rsid w:val="005D51FE"/>
    <w:rsid w:val="005E57D3"/>
    <w:rsid w:val="00613A75"/>
    <w:rsid w:val="00641EB9"/>
    <w:rsid w:val="0065580C"/>
    <w:rsid w:val="0065687F"/>
    <w:rsid w:val="006826B3"/>
    <w:rsid w:val="006B3CE2"/>
    <w:rsid w:val="006C1312"/>
    <w:rsid w:val="006C490F"/>
    <w:rsid w:val="006D01A3"/>
    <w:rsid w:val="006D5B9F"/>
    <w:rsid w:val="00754243"/>
    <w:rsid w:val="007845B7"/>
    <w:rsid w:val="007911EA"/>
    <w:rsid w:val="007A7669"/>
    <w:rsid w:val="007B2F72"/>
    <w:rsid w:val="007C2F05"/>
    <w:rsid w:val="007D7728"/>
    <w:rsid w:val="007E7A50"/>
    <w:rsid w:val="008278EE"/>
    <w:rsid w:val="00830A9F"/>
    <w:rsid w:val="00855CF4"/>
    <w:rsid w:val="00871880"/>
    <w:rsid w:val="00883F53"/>
    <w:rsid w:val="00894E73"/>
    <w:rsid w:val="008A5B66"/>
    <w:rsid w:val="008A7DDF"/>
    <w:rsid w:val="008C2DEF"/>
    <w:rsid w:val="008E7242"/>
    <w:rsid w:val="009235D9"/>
    <w:rsid w:val="00926AD0"/>
    <w:rsid w:val="00966837"/>
    <w:rsid w:val="0099407D"/>
    <w:rsid w:val="009A0F8B"/>
    <w:rsid w:val="009B748D"/>
    <w:rsid w:val="009E690E"/>
    <w:rsid w:val="00A36BC2"/>
    <w:rsid w:val="00A57F14"/>
    <w:rsid w:val="00A81D5F"/>
    <w:rsid w:val="00A93E38"/>
    <w:rsid w:val="00B26A03"/>
    <w:rsid w:val="00B8641A"/>
    <w:rsid w:val="00BA029D"/>
    <w:rsid w:val="00BA3081"/>
    <w:rsid w:val="00BB2BFE"/>
    <w:rsid w:val="00BB30A1"/>
    <w:rsid w:val="00BD381E"/>
    <w:rsid w:val="00BE6581"/>
    <w:rsid w:val="00BF58C6"/>
    <w:rsid w:val="00C042F1"/>
    <w:rsid w:val="00C045EF"/>
    <w:rsid w:val="00C10B8D"/>
    <w:rsid w:val="00C13282"/>
    <w:rsid w:val="00C303C2"/>
    <w:rsid w:val="00C55229"/>
    <w:rsid w:val="00CA084B"/>
    <w:rsid w:val="00CA2AC2"/>
    <w:rsid w:val="00CD4BA8"/>
    <w:rsid w:val="00CD6358"/>
    <w:rsid w:val="00CF7B16"/>
    <w:rsid w:val="00D03E68"/>
    <w:rsid w:val="00D36BF1"/>
    <w:rsid w:val="00D91EEC"/>
    <w:rsid w:val="00DB318E"/>
    <w:rsid w:val="00DB4FD1"/>
    <w:rsid w:val="00DB62C1"/>
    <w:rsid w:val="00DD78C9"/>
    <w:rsid w:val="00E13EF8"/>
    <w:rsid w:val="00E2094D"/>
    <w:rsid w:val="00EA0FF5"/>
    <w:rsid w:val="00EB0E57"/>
    <w:rsid w:val="00ED7EB5"/>
    <w:rsid w:val="00F1458C"/>
    <w:rsid w:val="00F37EB0"/>
    <w:rsid w:val="00F74FDD"/>
    <w:rsid w:val="00FA145C"/>
    <w:rsid w:val="00FB5EB0"/>
    <w:rsid w:val="00FE60A9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B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BA8"/>
    <w:rPr>
      <w:sz w:val="22"/>
      <w:szCs w:val="22"/>
    </w:rPr>
  </w:style>
  <w:style w:type="table" w:styleId="TableGrid">
    <w:name w:val="Table Grid"/>
    <w:basedOn w:val="TableNormal"/>
    <w:uiPriority w:val="39"/>
    <w:rsid w:val="0002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5B7"/>
    <w:rPr>
      <w:rFonts w:ascii="Segoe UI" w:hAnsi="Segoe UI" w:cs="Segoe UI"/>
      <w:sz w:val="18"/>
      <w:szCs w:val="18"/>
    </w:rPr>
  </w:style>
  <w:style w:type="character" w:styleId="Hyperlink">
    <w:name w:val="Hyperlink"/>
    <w:rsid w:val="00487DB3"/>
    <w:rPr>
      <w:color w:val="0563C1"/>
      <w:u w:val="single"/>
    </w:rPr>
  </w:style>
  <w:style w:type="paragraph" w:styleId="NoSpacing">
    <w:name w:val="No Spacing"/>
    <w:uiPriority w:val="1"/>
    <w:qFormat/>
    <w:rsid w:val="00883F5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B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BA8"/>
    <w:rPr>
      <w:sz w:val="22"/>
      <w:szCs w:val="22"/>
    </w:rPr>
  </w:style>
  <w:style w:type="table" w:styleId="TableGrid">
    <w:name w:val="Table Grid"/>
    <w:basedOn w:val="TableNormal"/>
    <w:uiPriority w:val="39"/>
    <w:rsid w:val="0002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5B7"/>
    <w:rPr>
      <w:rFonts w:ascii="Segoe UI" w:hAnsi="Segoe UI" w:cs="Segoe UI"/>
      <w:sz w:val="18"/>
      <w:szCs w:val="18"/>
    </w:rPr>
  </w:style>
  <w:style w:type="character" w:styleId="Hyperlink">
    <w:name w:val="Hyperlink"/>
    <w:rsid w:val="00487DB3"/>
    <w:rPr>
      <w:color w:val="0563C1"/>
      <w:u w:val="single"/>
    </w:rPr>
  </w:style>
  <w:style w:type="paragraph" w:styleId="NoSpacing">
    <w:name w:val="No Spacing"/>
    <w:uiPriority w:val="1"/>
    <w:qFormat/>
    <w:rsid w:val="00883F5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CD81-6944-464E-8C01-EDC23C21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Momčilo Sarić</dc:creator>
  <cp:lastModifiedBy>Momčilo Sarić</cp:lastModifiedBy>
  <cp:revision>4</cp:revision>
  <cp:lastPrinted>2015-08-11T05:15:00Z</cp:lastPrinted>
  <dcterms:created xsi:type="dcterms:W3CDTF">2022-03-23T09:15:00Z</dcterms:created>
  <dcterms:modified xsi:type="dcterms:W3CDTF">2022-03-23T09:16:00Z</dcterms:modified>
</cp:coreProperties>
</file>