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EFE51" w14:textId="22CE140E" w:rsidR="00DA31D0" w:rsidRPr="003275C5" w:rsidRDefault="003275C5" w:rsidP="003275C5">
      <w:pPr>
        <w:pStyle w:val="TOCHeading"/>
        <w:rPr>
          <w:lang w:val="sr-Latn-RS"/>
        </w:rPr>
      </w:pPr>
      <w:r w:rsidRPr="003275C5">
        <w:rPr>
          <w:b/>
        </w:rPr>
        <w:t>Ruke dalje on naših domova</w:t>
      </w:r>
    </w:p>
    <w:p w14:paraId="0E1F2A3E" w14:textId="6656F378" w:rsidR="003717C2" w:rsidRPr="003275C5" w:rsidRDefault="003717C2" w:rsidP="003275C5">
      <w:pPr>
        <w:pStyle w:val="TOCHeading"/>
        <w:rPr>
          <w:sz w:val="28"/>
          <w:szCs w:val="28"/>
          <w:lang w:val="sr-Latn-RS"/>
        </w:rPr>
      </w:pPr>
      <w:r w:rsidRPr="003275C5">
        <w:rPr>
          <w:sz w:val="28"/>
          <w:szCs w:val="28"/>
          <w:lang w:val="sr-Latn-RS"/>
        </w:rPr>
        <w:t>Financijalizacija stanovanja u Evropi</w:t>
      </w:r>
    </w:p>
    <w:sdt>
      <w:sdtPr>
        <w:rPr>
          <w:rFonts w:ascii="Arial" w:hAnsi="Arial" w:cs="Arial"/>
          <w:sz w:val="22"/>
          <w:szCs w:val="22"/>
          <w:lang w:val="sr-Latn-RS"/>
        </w:rPr>
        <w:id w:val="21593294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color w:val="auto"/>
          <w:lang w:eastAsia="de-DE"/>
        </w:rPr>
      </w:sdtEndPr>
      <w:sdtContent>
        <w:p w14:paraId="30003806" w14:textId="45B9485A" w:rsidR="003275C5" w:rsidRPr="003275C5" w:rsidRDefault="0051574B" w:rsidP="003275C5">
          <w:pPr>
            <w:pStyle w:val="TOCHeading"/>
            <w:rPr>
              <w:rFonts w:ascii="Arial" w:hAnsi="Arial" w:cs="Arial"/>
              <w:sz w:val="22"/>
              <w:szCs w:val="22"/>
              <w:lang w:val="sr-Latn-RS"/>
            </w:rPr>
          </w:pPr>
          <w:r>
            <w:rPr>
              <w:rFonts w:ascii="Arial" w:hAnsi="Arial" w:cs="Arial"/>
              <w:sz w:val="22"/>
              <w:szCs w:val="22"/>
              <w:lang w:val="sr-Latn-RS"/>
            </w:rPr>
            <w:t>Sadržaj</w:t>
          </w:r>
        </w:p>
        <w:p w14:paraId="3FAE2A07" w14:textId="03EAD40F" w:rsidR="003275C5" w:rsidRPr="003275C5" w:rsidRDefault="003275C5" w:rsidP="0051574B">
          <w:pPr>
            <w:pStyle w:val="TOC1"/>
            <w:tabs>
              <w:tab w:val="right" w:leader="dot" w:pos="9056"/>
            </w:tabs>
            <w:spacing w:line="360" w:lineRule="auto"/>
            <w:rPr>
              <w:rFonts w:ascii="Arial" w:hAnsi="Arial" w:cs="Arial"/>
              <w:sz w:val="22"/>
              <w:szCs w:val="22"/>
              <w:lang w:val="sr-Latn-RS" w:eastAsia="en-US"/>
            </w:rPr>
          </w:pPr>
          <w:r w:rsidRPr="003275C5">
            <w:rPr>
              <w:rFonts w:ascii="Arial" w:hAnsi="Arial" w:cs="Arial"/>
              <w:sz w:val="22"/>
              <w:szCs w:val="22"/>
              <w:lang w:val="sr-Latn-RS"/>
            </w:rPr>
            <w:fldChar w:fldCharType="begin"/>
          </w:r>
          <w:r w:rsidRPr="003275C5">
            <w:rPr>
              <w:rFonts w:ascii="Arial" w:hAnsi="Arial" w:cs="Arial"/>
              <w:sz w:val="22"/>
              <w:szCs w:val="22"/>
              <w:lang w:val="sr-Latn-RS"/>
            </w:rPr>
            <w:instrText xml:space="preserve"> TOC \o "1-3" \h \z \u </w:instrText>
          </w:r>
          <w:r w:rsidRPr="003275C5">
            <w:rPr>
              <w:rFonts w:ascii="Arial" w:hAnsi="Arial" w:cs="Arial"/>
              <w:sz w:val="22"/>
              <w:szCs w:val="22"/>
              <w:lang w:val="sr-Latn-RS"/>
            </w:rPr>
            <w:fldChar w:fldCharType="separate"/>
          </w:r>
          <w:hyperlink w:anchor="_Toc498963786" w:history="1">
            <w:r w:rsidRPr="003275C5">
              <w:rPr>
                <w:rStyle w:val="Hyperlink"/>
                <w:rFonts w:ascii="Arial" w:hAnsi="Arial" w:cs="Arial"/>
                <w:sz w:val="22"/>
                <w:szCs w:val="22"/>
                <w:lang w:val="sr-Latn-RS"/>
              </w:rPr>
              <w:t>Uvod</w: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tab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begin"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instrText xml:space="preserve"> PAGEREF _Toc498963786 \h </w:instrTex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separate"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t>1</w: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end"/>
            </w:r>
          </w:hyperlink>
        </w:p>
        <w:p w14:paraId="178F1833" w14:textId="042F07CD" w:rsidR="003275C5" w:rsidRPr="003275C5" w:rsidRDefault="003275C5" w:rsidP="0051574B">
          <w:pPr>
            <w:pStyle w:val="TOC1"/>
            <w:tabs>
              <w:tab w:val="right" w:leader="dot" w:pos="9056"/>
            </w:tabs>
            <w:spacing w:line="360" w:lineRule="auto"/>
            <w:rPr>
              <w:rFonts w:ascii="Arial" w:hAnsi="Arial" w:cs="Arial"/>
              <w:sz w:val="22"/>
              <w:szCs w:val="22"/>
              <w:lang w:val="sr-Latn-RS" w:eastAsia="en-US"/>
            </w:rPr>
          </w:pPr>
          <w:hyperlink w:anchor="_Toc498963787" w:history="1">
            <w:r w:rsidRPr="003275C5">
              <w:rPr>
                <w:rStyle w:val="Hyperlink"/>
                <w:rFonts w:ascii="Arial" w:hAnsi="Arial" w:cs="Arial"/>
                <w:sz w:val="22"/>
                <w:szCs w:val="22"/>
                <w:lang w:val="sr-Latn-RS"/>
              </w:rPr>
              <w:t>Sta je financijalizacija stanovanja?</w: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tab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begin"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instrText xml:space="preserve"> PAGEREF _Toc498963787 \h </w:instrTex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separate"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t>2</w: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end"/>
            </w:r>
          </w:hyperlink>
        </w:p>
        <w:p w14:paraId="67A02535" w14:textId="789CED27" w:rsidR="003275C5" w:rsidRPr="003275C5" w:rsidRDefault="003275C5" w:rsidP="0051574B">
          <w:pPr>
            <w:pStyle w:val="TOC1"/>
            <w:tabs>
              <w:tab w:val="right" w:leader="dot" w:pos="9056"/>
            </w:tabs>
            <w:spacing w:line="360" w:lineRule="auto"/>
            <w:rPr>
              <w:rFonts w:ascii="Arial" w:hAnsi="Arial" w:cs="Arial"/>
              <w:sz w:val="22"/>
              <w:szCs w:val="22"/>
              <w:lang w:val="sr-Latn-RS" w:eastAsia="en-US"/>
            </w:rPr>
          </w:pPr>
          <w:hyperlink w:anchor="_Toc498963788" w:history="1">
            <w:r w:rsidRPr="003275C5">
              <w:rPr>
                <w:rStyle w:val="Hyperlink"/>
                <w:rFonts w:ascii="Arial" w:hAnsi="Arial" w:cs="Arial"/>
                <w:sz w:val="22"/>
                <w:szCs w:val="22"/>
                <w:lang w:val="sr-Latn-RS"/>
              </w:rPr>
              <w:t>Uzroci sadasnje situacije</w: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tab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begin"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instrText xml:space="preserve"> PAGEREF _Toc498963788 \h </w:instrTex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separate"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t>3</w: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end"/>
            </w:r>
          </w:hyperlink>
        </w:p>
        <w:p w14:paraId="05C04371" w14:textId="25CC2798" w:rsidR="003275C5" w:rsidRPr="003275C5" w:rsidRDefault="003275C5" w:rsidP="0051574B">
          <w:pPr>
            <w:pStyle w:val="TOC1"/>
            <w:tabs>
              <w:tab w:val="right" w:leader="dot" w:pos="9056"/>
            </w:tabs>
            <w:spacing w:line="360" w:lineRule="auto"/>
            <w:rPr>
              <w:rFonts w:ascii="Arial" w:hAnsi="Arial" w:cs="Arial"/>
              <w:sz w:val="22"/>
              <w:szCs w:val="22"/>
              <w:lang w:val="sr-Latn-RS" w:eastAsia="en-US"/>
            </w:rPr>
          </w:pPr>
          <w:hyperlink w:anchor="_Toc498963789" w:history="1">
            <w:r w:rsidRPr="003275C5">
              <w:rPr>
                <w:rStyle w:val="Hyperlink"/>
                <w:rFonts w:ascii="Arial" w:hAnsi="Arial" w:cs="Arial"/>
                <w:sz w:val="22"/>
                <w:szCs w:val="22"/>
                <w:lang w:val="sr-Latn-RS"/>
              </w:rPr>
              <w:t>"Ruke dalje od nasih domova": Poziv na akciju</w: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tab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begin"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instrText xml:space="preserve"> PAGEREF _Toc498963789 \h </w:instrTex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separate"/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t>4</w:t>
            </w:r>
            <w:r w:rsidRPr="003275C5">
              <w:rPr>
                <w:rFonts w:ascii="Arial" w:hAnsi="Arial" w:cs="Arial"/>
                <w:webHidden/>
                <w:sz w:val="22"/>
                <w:szCs w:val="22"/>
                <w:lang w:val="sr-Latn-RS"/>
              </w:rPr>
              <w:fldChar w:fldCharType="end"/>
            </w:r>
          </w:hyperlink>
        </w:p>
        <w:p w14:paraId="350402D1" w14:textId="09755B8D" w:rsidR="003275C5" w:rsidRPr="003275C5" w:rsidRDefault="003275C5" w:rsidP="003275C5">
          <w:pPr>
            <w:rPr>
              <w:rFonts w:ascii="Arial" w:hAnsi="Arial" w:cs="Arial"/>
              <w:b/>
              <w:bCs/>
              <w:sz w:val="22"/>
              <w:szCs w:val="22"/>
              <w:lang w:val="sr-Latn-RS"/>
            </w:rPr>
          </w:pPr>
          <w:r w:rsidRPr="003275C5">
            <w:rPr>
              <w:rFonts w:ascii="Arial" w:hAnsi="Arial" w:cs="Arial"/>
              <w:b/>
              <w:bCs/>
              <w:sz w:val="22"/>
              <w:szCs w:val="22"/>
              <w:lang w:val="sr-Latn-RS"/>
            </w:rPr>
            <w:fldChar w:fldCharType="end"/>
          </w:r>
        </w:p>
      </w:sdtContent>
    </w:sdt>
    <w:p w14:paraId="009197F9" w14:textId="7D1D28A2" w:rsidR="003D0CA6" w:rsidRPr="003275C5" w:rsidRDefault="003D0CA6" w:rsidP="003275C5">
      <w:pPr>
        <w:pStyle w:val="TOCHeading"/>
        <w:rPr>
          <w:sz w:val="28"/>
          <w:szCs w:val="28"/>
          <w:lang w:val="sr-Latn-RS"/>
        </w:rPr>
      </w:pPr>
      <w:bookmarkStart w:id="0" w:name="_Toc498963786"/>
      <w:r w:rsidRPr="003275C5">
        <w:rPr>
          <w:sz w:val="28"/>
          <w:szCs w:val="28"/>
          <w:lang w:val="sr-Latn-RS"/>
        </w:rPr>
        <w:t>Uvod</w:t>
      </w:r>
      <w:bookmarkEnd w:id="0"/>
    </w:p>
    <w:p w14:paraId="6C7FE034" w14:textId="1026EBC3" w:rsidR="003D0CA6" w:rsidRPr="003275C5" w:rsidRDefault="003D0CA6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Svuda u Evropi, porodice sa niskim</w:t>
      </w:r>
      <w:r w:rsidR="003275C5">
        <w:rPr>
          <w:rFonts w:ascii="Arial" w:hAnsi="Arial" w:cs="Arial"/>
          <w:sz w:val="22"/>
          <w:szCs w:val="22"/>
          <w:lang w:val="sr-Latn-RS"/>
        </w:rPr>
        <w:t xml:space="preserve"> primanjima, nezaposleni, beskućnici, putujući i srednja klasa suoč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avaju </w:t>
      </w:r>
      <w:r w:rsidR="003275C5">
        <w:rPr>
          <w:rFonts w:ascii="Arial" w:hAnsi="Arial" w:cs="Arial"/>
          <w:sz w:val="22"/>
          <w:szCs w:val="22"/>
          <w:lang w:val="sr-Latn-RS"/>
        </w:rPr>
        <w:t>se sa sve tež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im </w:t>
      </w:r>
      <w:r w:rsidR="003275C5">
        <w:rPr>
          <w:rFonts w:ascii="Arial" w:hAnsi="Arial" w:cs="Arial"/>
          <w:sz w:val="22"/>
          <w:szCs w:val="22"/>
          <w:lang w:val="sr-Latn-RS"/>
        </w:rPr>
        <w:t>pristupom pristojnom i pristupač</w:t>
      </w:r>
      <w:r w:rsidRPr="003275C5">
        <w:rPr>
          <w:rFonts w:ascii="Arial" w:hAnsi="Arial" w:cs="Arial"/>
          <w:sz w:val="22"/>
          <w:szCs w:val="22"/>
          <w:lang w:val="sr-Latn-RS"/>
        </w:rPr>
        <w:t>nom stanovanju. Hi</w:t>
      </w:r>
      <w:r w:rsidR="003275C5">
        <w:rPr>
          <w:rFonts w:ascii="Arial" w:hAnsi="Arial" w:cs="Arial"/>
          <w:sz w:val="22"/>
          <w:szCs w:val="22"/>
          <w:lang w:val="sr-Latn-RS"/>
        </w:rPr>
        <w:t>poteke, stambeni krediti, rastuć</w:t>
      </w:r>
      <w:r w:rsidRPr="003275C5">
        <w:rPr>
          <w:rFonts w:ascii="Arial" w:hAnsi="Arial" w:cs="Arial"/>
          <w:sz w:val="22"/>
          <w:szCs w:val="22"/>
          <w:lang w:val="sr-Latn-RS"/>
        </w:rPr>
        <w:t>e s</w:t>
      </w:r>
      <w:r w:rsidR="003275C5">
        <w:rPr>
          <w:rFonts w:ascii="Arial" w:hAnsi="Arial" w:cs="Arial"/>
          <w:sz w:val="22"/>
          <w:szCs w:val="22"/>
          <w:lang w:val="sr-Latn-RS"/>
        </w:rPr>
        <w:t>tanarine, cene vode i energije čine najveći deo mesečnih troškova većine domać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instava. </w:t>
      </w:r>
      <w:bookmarkStart w:id="1" w:name="_GoBack"/>
      <w:bookmarkEnd w:id="1"/>
    </w:p>
    <w:p w14:paraId="00C9264E" w14:textId="257908CA" w:rsidR="003D0CA6" w:rsidRPr="003275C5" w:rsidRDefault="003D0CA6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Nakon krize hipo</w:t>
      </w:r>
      <w:r w:rsidR="003275C5">
        <w:rPr>
          <w:rFonts w:ascii="Arial" w:hAnsi="Arial" w:cs="Arial"/>
          <w:sz w:val="22"/>
          <w:szCs w:val="22"/>
          <w:lang w:val="sr-Latn-RS"/>
        </w:rPr>
        <w:t>tekarnih kredita iz 2008, mere š</w:t>
      </w:r>
      <w:r w:rsidRPr="003275C5">
        <w:rPr>
          <w:rFonts w:ascii="Arial" w:hAnsi="Arial" w:cs="Arial"/>
          <w:sz w:val="22"/>
          <w:szCs w:val="22"/>
          <w:lang w:val="sr-Latn-RS"/>
        </w:rPr>
        <w:t>tednje su ponovo uvedene u mnogim zemljama. Banke, elite, inves</w:t>
      </w:r>
      <w:r w:rsidR="003275C5">
        <w:rPr>
          <w:rFonts w:ascii="Arial" w:hAnsi="Arial" w:cs="Arial"/>
          <w:sz w:val="22"/>
          <w:szCs w:val="22"/>
          <w:lang w:val="sr-Latn-RS"/>
        </w:rPr>
        <w:t>titori i trgovci nekretninama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postajali</w:t>
      </w:r>
      <w:r w:rsidR="003275C5">
        <w:rPr>
          <w:rFonts w:ascii="Arial" w:hAnsi="Arial" w:cs="Arial"/>
          <w:sz w:val="22"/>
          <w:szCs w:val="22"/>
          <w:lang w:val="sr-Latn-RS"/>
        </w:rPr>
        <w:t xml:space="preserve"> su sve bogatiji dok su druš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tvene nejednakosti rasle. </w:t>
      </w:r>
    </w:p>
    <w:p w14:paraId="3FCF1D48" w14:textId="749A5A5A" w:rsidR="003D0CA6" w:rsidRPr="003275C5" w:rsidRDefault="009411F5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Prinudne uprave, iseljenja i beskućništvno rastu š</w:t>
      </w:r>
      <w:r w:rsidR="00AD2D94" w:rsidRPr="003275C5">
        <w:rPr>
          <w:rFonts w:ascii="Arial" w:hAnsi="Arial" w:cs="Arial"/>
          <w:sz w:val="22"/>
          <w:szCs w:val="22"/>
          <w:lang w:val="sr-Latn-RS"/>
        </w:rPr>
        <w:t>irom Evrope kao posledica smanjene ponude stanova i privatizacije od strane investicionih fondova. Sa druge strane, grade se luksuzni stanovi i poslovn</w:t>
      </w:r>
      <w:r>
        <w:rPr>
          <w:rFonts w:ascii="Arial" w:hAnsi="Arial" w:cs="Arial"/>
          <w:sz w:val="22"/>
          <w:szCs w:val="22"/>
          <w:lang w:val="sr-Latn-RS"/>
        </w:rPr>
        <w:t>i prostori koji ostaju neiskorišć</w:t>
      </w:r>
      <w:r w:rsidR="00AD2D94" w:rsidRPr="003275C5">
        <w:rPr>
          <w:rFonts w:ascii="Arial" w:hAnsi="Arial" w:cs="Arial"/>
          <w:sz w:val="22"/>
          <w:szCs w:val="22"/>
          <w:lang w:val="sr-Latn-RS"/>
        </w:rPr>
        <w:t xml:space="preserve">eni. Stanovanje se pretvorilo u robu. </w:t>
      </w:r>
    </w:p>
    <w:p w14:paraId="07A32DAD" w14:textId="7EA0F1A7" w:rsidR="00AD2D94" w:rsidRPr="003275C5" w:rsidRDefault="00AD2D94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Uzroci koji stoje iza ov</w:t>
      </w:r>
      <w:r w:rsidR="009411F5">
        <w:rPr>
          <w:rFonts w:ascii="Arial" w:hAnsi="Arial" w:cs="Arial"/>
          <w:sz w:val="22"/>
          <w:szCs w:val="22"/>
          <w:lang w:val="sr-Latn-RS"/>
        </w:rPr>
        <w:t>ih procesa su razotkriveni i naš</w:t>
      </w:r>
      <w:r w:rsidRPr="003275C5">
        <w:rPr>
          <w:rFonts w:ascii="Arial" w:hAnsi="Arial" w:cs="Arial"/>
          <w:sz w:val="22"/>
          <w:szCs w:val="22"/>
          <w:lang w:val="sr-Latn-RS"/>
        </w:rPr>
        <w:t>li su na osudu; akumulacija kapitala u nasim gradovima vodi ka komodifikaciji i financijalizaciji stanovanja,</w:t>
      </w:r>
      <w:r w:rsidR="009411F5">
        <w:rPr>
          <w:rFonts w:ascii="Arial" w:hAnsi="Arial" w:cs="Arial"/>
          <w:sz w:val="22"/>
          <w:szCs w:val="22"/>
          <w:lang w:val="sr-Latn-RS"/>
        </w:rPr>
        <w:t xml:space="preserve"> ka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k</w:t>
      </w:r>
      <w:r w:rsidR="009411F5">
        <w:rPr>
          <w:rFonts w:ascii="Arial" w:hAnsi="Arial" w:cs="Arial"/>
          <w:sz w:val="22"/>
          <w:szCs w:val="22"/>
          <w:lang w:val="sr-Latn-RS"/>
        </w:rPr>
        <w:t>oristi privatnom sektoru i šteti stanovnika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grada. Gradovi se koriste za postizanje profita. Ljudsko pravo </w:t>
      </w:r>
      <w:r w:rsidR="009411F5">
        <w:rPr>
          <w:rFonts w:ascii="Arial" w:hAnsi="Arial" w:cs="Arial"/>
          <w:sz w:val="22"/>
          <w:szCs w:val="22"/>
          <w:lang w:val="sr-Latn-RS"/>
        </w:rPr>
        <w:t>na stanovanje i na grad su naruš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eni. </w:t>
      </w:r>
    </w:p>
    <w:p w14:paraId="1A1BEE9C" w14:textId="7E7C2790" w:rsidR="00AD2D94" w:rsidRPr="003275C5" w:rsidRDefault="009411F5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Namera nam je da u ovoj brošuri, pažljivo opiš</w:t>
      </w:r>
      <w:r w:rsidR="00AD2D94" w:rsidRPr="003275C5">
        <w:rPr>
          <w:rFonts w:ascii="Arial" w:hAnsi="Arial" w:cs="Arial"/>
          <w:sz w:val="22"/>
          <w:szCs w:val="22"/>
          <w:lang w:val="sr-Latn-RS"/>
        </w:rPr>
        <w:t>emo i osvetlimo proces financ</w:t>
      </w:r>
      <w:r>
        <w:rPr>
          <w:rFonts w:ascii="Arial" w:hAnsi="Arial" w:cs="Arial"/>
          <w:sz w:val="22"/>
          <w:szCs w:val="22"/>
          <w:lang w:val="sr-Latn-RS"/>
        </w:rPr>
        <w:t>ijalizacije stanovanja i predložimo drugač</w:t>
      </w:r>
      <w:r w:rsidR="00AD2D94" w:rsidRPr="003275C5">
        <w:rPr>
          <w:rFonts w:ascii="Arial" w:hAnsi="Arial" w:cs="Arial"/>
          <w:sz w:val="22"/>
          <w:szCs w:val="22"/>
          <w:lang w:val="sr-Latn-RS"/>
        </w:rPr>
        <w:t xml:space="preserve">ije puteve za upravljanje stanovanjem, dalje od finansijskih </w:t>
      </w:r>
      <w:r w:rsidR="00AD2D94" w:rsidRPr="009411F5">
        <w:rPr>
          <w:rFonts w:ascii="Arial" w:hAnsi="Arial" w:cs="Arial"/>
          <w:sz w:val="22"/>
          <w:szCs w:val="22"/>
          <w:lang w:val="sr-Latn-RS"/>
        </w:rPr>
        <w:t>spekulacija i interesa</w:t>
      </w:r>
      <w:r w:rsidRPr="009411F5">
        <w:rPr>
          <w:rFonts w:ascii="Arial" w:hAnsi="Arial" w:cs="Arial"/>
          <w:sz w:val="22"/>
          <w:szCs w:val="22"/>
          <w:lang w:val="sr-Latn-RS"/>
        </w:rPr>
        <w:t xml:space="preserve"> vlasnika</w:t>
      </w:r>
      <w:r w:rsidR="00AD2D94" w:rsidRPr="009411F5">
        <w:rPr>
          <w:rFonts w:ascii="Arial" w:hAnsi="Arial" w:cs="Arial"/>
          <w:sz w:val="22"/>
          <w:szCs w:val="22"/>
          <w:lang w:val="sr-Latn-RS"/>
        </w:rPr>
        <w:t xml:space="preserve"> velikih nekretnina</w:t>
      </w:r>
      <w:r w:rsidR="00523F5B" w:rsidRPr="009411F5">
        <w:rPr>
          <w:rFonts w:ascii="Arial" w:hAnsi="Arial" w:cs="Arial"/>
          <w:sz w:val="22"/>
          <w:szCs w:val="22"/>
          <w:lang w:val="sr-Latn-RS"/>
        </w:rPr>
        <w:t>.</w:t>
      </w:r>
      <w:r w:rsidR="00523F5B" w:rsidRPr="003275C5">
        <w:rPr>
          <w:rFonts w:ascii="Arial" w:hAnsi="Arial" w:cs="Arial"/>
          <w:sz w:val="22"/>
          <w:szCs w:val="22"/>
          <w:lang w:val="sr-Latn-RS"/>
        </w:rPr>
        <w:t xml:space="preserve"> </w:t>
      </w:r>
    </w:p>
    <w:p w14:paraId="3C9DA951" w14:textId="103AF23B" w:rsidR="00523F5B" w:rsidRPr="003275C5" w:rsidRDefault="00523F5B" w:rsidP="0051574B">
      <w:p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Pozivamo sve evropske pokrete</w:t>
      </w:r>
      <w:r w:rsidR="00BE3BCE">
        <w:rPr>
          <w:rFonts w:ascii="Arial" w:hAnsi="Arial" w:cs="Arial"/>
          <w:sz w:val="22"/>
          <w:szCs w:val="22"/>
          <w:lang w:val="sr-Latn-RS"/>
        </w:rPr>
        <w:t xml:space="preserve"> koji se bave stanovanjem, kao širu javnost</w:t>
      </w:r>
      <w:r w:rsidRPr="003275C5">
        <w:rPr>
          <w:rFonts w:ascii="Arial" w:hAnsi="Arial" w:cs="Arial"/>
          <w:sz w:val="22"/>
          <w:szCs w:val="22"/>
          <w:lang w:val="sr-Latn-RS"/>
        </w:rPr>
        <w:t>, da podignu g</w:t>
      </w:r>
      <w:r w:rsidR="00BE3BCE">
        <w:rPr>
          <w:rFonts w:ascii="Arial" w:hAnsi="Arial" w:cs="Arial"/>
          <w:sz w:val="22"/>
          <w:szCs w:val="22"/>
          <w:lang w:val="sr-Latn-RS"/>
        </w:rPr>
        <w:t>las protiv financijalizacije naš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ih gradova i domova. Zahtevamo dostojanstveno i </w:t>
      </w:r>
      <w:r w:rsidR="00BE3BCE">
        <w:rPr>
          <w:rFonts w:ascii="Arial" w:hAnsi="Arial" w:cs="Arial"/>
          <w:sz w:val="22"/>
          <w:szCs w:val="22"/>
          <w:lang w:val="sr-Latn-RS"/>
        </w:rPr>
        <w:t xml:space="preserve">dostupno 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stanovanje za sve. </w:t>
      </w:r>
    </w:p>
    <w:p w14:paraId="07756FAE" w14:textId="77777777" w:rsidR="00523F5B" w:rsidRPr="003275C5" w:rsidRDefault="00523F5B" w:rsidP="00BE3BCE">
      <w:pPr>
        <w:jc w:val="right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Koalicija evropske akcije za pravo na stanovanje i grad</w:t>
      </w:r>
    </w:p>
    <w:p w14:paraId="3F4A253A" w14:textId="42CD7ED0" w:rsidR="00523F5B" w:rsidRPr="00BE3BCE" w:rsidRDefault="00BE3BCE" w:rsidP="00BE3BCE">
      <w:pPr>
        <w:pStyle w:val="TOCHeading"/>
        <w:rPr>
          <w:sz w:val="28"/>
          <w:szCs w:val="28"/>
          <w:u w:val="single"/>
          <w:lang w:val="sr-Latn-RS"/>
        </w:rPr>
      </w:pPr>
      <w:bookmarkStart w:id="2" w:name="_Toc498963787"/>
      <w:r w:rsidRPr="00BE3BCE">
        <w:rPr>
          <w:sz w:val="28"/>
          <w:szCs w:val="28"/>
          <w:u w:val="single"/>
          <w:lang w:val="sr-Latn-RS"/>
        </w:rPr>
        <w:t>Š</w:t>
      </w:r>
      <w:r w:rsidR="00523F5B" w:rsidRPr="00BE3BCE">
        <w:rPr>
          <w:sz w:val="28"/>
          <w:szCs w:val="28"/>
          <w:u w:val="single"/>
          <w:lang w:val="sr-Latn-RS"/>
        </w:rPr>
        <w:t>ta je financijalizacija stanovanja?</w:t>
      </w:r>
      <w:bookmarkEnd w:id="2"/>
    </w:p>
    <w:p w14:paraId="1A82F2B2" w14:textId="38531548" w:rsidR="00523F5B" w:rsidRPr="003275C5" w:rsidRDefault="00523F5B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Financijalizacija stanovanja je potpuna transform</w:t>
      </w:r>
      <w:r w:rsidR="00BE3BCE">
        <w:rPr>
          <w:rFonts w:ascii="Arial" w:hAnsi="Arial" w:cs="Arial"/>
          <w:sz w:val="22"/>
          <w:szCs w:val="22"/>
          <w:lang w:val="sr-Latn-RS"/>
        </w:rPr>
        <w:t>acija stanovanja u robu na tržiš</w:t>
      </w:r>
      <w:r w:rsidRPr="003275C5">
        <w:rPr>
          <w:rFonts w:ascii="Arial" w:hAnsi="Arial" w:cs="Arial"/>
          <w:sz w:val="22"/>
          <w:szCs w:val="22"/>
          <w:lang w:val="sr-Latn-RS"/>
        </w:rPr>
        <w:t>tu nekr</w:t>
      </w:r>
      <w:r w:rsidR="00BE3BCE">
        <w:rPr>
          <w:rFonts w:ascii="Arial" w:hAnsi="Arial" w:cs="Arial"/>
          <w:sz w:val="22"/>
          <w:szCs w:val="22"/>
          <w:lang w:val="sr-Latn-RS"/>
        </w:rPr>
        <w:t>etnina, ali i na finansijkim tržiš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tima. Ova transformacija dozvoljava spekulaciju i, </w:t>
      </w:r>
      <w:r w:rsidRPr="003275C5">
        <w:rPr>
          <w:rFonts w:ascii="Arial" w:hAnsi="Arial" w:cs="Arial"/>
          <w:sz w:val="22"/>
          <w:szCs w:val="22"/>
          <w:lang w:val="sr-Latn-RS"/>
        </w:rPr>
        <w:lastRenderedPageBreak/>
        <w:t>istov</w:t>
      </w:r>
      <w:r w:rsidR="00BE3BCE">
        <w:rPr>
          <w:rFonts w:ascii="Arial" w:hAnsi="Arial" w:cs="Arial"/>
          <w:sz w:val="22"/>
          <w:szCs w:val="22"/>
          <w:lang w:val="sr-Latn-RS"/>
        </w:rPr>
        <w:t>remeno, dovodi so smanjenja druš</w:t>
      </w:r>
      <w:r w:rsidRPr="003275C5">
        <w:rPr>
          <w:rFonts w:ascii="Arial" w:hAnsi="Arial" w:cs="Arial"/>
          <w:sz w:val="22"/>
          <w:szCs w:val="22"/>
          <w:lang w:val="sr-Latn-RS"/>
        </w:rPr>
        <w:t>tvene funkc</w:t>
      </w:r>
      <w:r w:rsidR="00BE3BCE">
        <w:rPr>
          <w:rFonts w:ascii="Arial" w:hAnsi="Arial" w:cs="Arial"/>
          <w:sz w:val="22"/>
          <w:szCs w:val="22"/>
          <w:lang w:val="sr-Latn-RS"/>
        </w:rPr>
        <w:t>ije stanovanja, kao osnovne druš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tvene potrebe i kao fundamentalnog ljudskog prava. </w:t>
      </w:r>
    </w:p>
    <w:p w14:paraId="04F47E29" w14:textId="7AF61F6D" w:rsidR="0051574B" w:rsidRDefault="00523F5B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Financijalizacija stanovanja je rezultat ekspanzije ne</w:t>
      </w:r>
      <w:r w:rsidR="00BE3BCE">
        <w:rPr>
          <w:rFonts w:ascii="Arial" w:hAnsi="Arial" w:cs="Arial"/>
          <w:sz w:val="22"/>
          <w:szCs w:val="22"/>
          <w:lang w:val="sr-Latn-RS"/>
        </w:rPr>
        <w:t>oliberalnog kapitalizma i težnje ka komodifikaciji svih sfera ž</w:t>
      </w:r>
      <w:r w:rsidRPr="003275C5">
        <w:rPr>
          <w:rFonts w:ascii="Arial" w:hAnsi="Arial" w:cs="Arial"/>
          <w:sz w:val="22"/>
          <w:szCs w:val="22"/>
          <w:lang w:val="sr-Latn-RS"/>
        </w:rPr>
        <w:t>ivota.</w:t>
      </w:r>
      <w:r w:rsidR="00BE3BCE">
        <w:rPr>
          <w:rFonts w:ascii="Arial" w:hAnsi="Arial" w:cs="Arial"/>
          <w:sz w:val="22"/>
          <w:szCs w:val="22"/>
          <w:lang w:val="sr-Latn-RS"/>
        </w:rPr>
        <w:t xml:space="preserve"> Neoliberalna deregulacija i mešavina novih zakonskih regulativa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ide u koris</w:t>
      </w:r>
      <w:r w:rsidR="00BE3BCE">
        <w:rPr>
          <w:rFonts w:ascii="Arial" w:hAnsi="Arial" w:cs="Arial"/>
          <w:sz w:val="22"/>
          <w:szCs w:val="22"/>
          <w:lang w:val="sr-Latn-RS"/>
        </w:rPr>
        <w:t>t privatnog sektora, pretvarajuć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i </w:t>
      </w:r>
      <w:r w:rsidR="00BE3BCE">
        <w:rPr>
          <w:rFonts w:ascii="Arial" w:hAnsi="Arial" w:cs="Arial"/>
          <w:sz w:val="22"/>
          <w:szCs w:val="22"/>
          <w:lang w:val="sr-Latn-RS"/>
        </w:rPr>
        <w:t xml:space="preserve">stanovanje 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u robu. </w:t>
      </w:r>
    </w:p>
    <w:p w14:paraId="4F209368" w14:textId="77777777" w:rsidR="0051574B" w:rsidRPr="0051574B" w:rsidRDefault="0051574B" w:rsidP="0051574B">
      <w:p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</w:p>
    <w:p w14:paraId="28396E16" w14:textId="77777777" w:rsidR="0051574B" w:rsidRDefault="00800056">
      <w:pPr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</w:pPr>
      <w:r w:rsidRPr="007F0D51"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  <w:t>Forme financijailzacije</w:t>
      </w:r>
    </w:p>
    <w:p w14:paraId="26EAA636" w14:textId="1CE56AA8" w:rsidR="00800056" w:rsidRPr="0051574B" w:rsidRDefault="00800056" w:rsidP="005F1EC0">
      <w:pPr>
        <w:spacing w:line="360" w:lineRule="auto"/>
        <w:ind w:firstLine="360"/>
        <w:jc w:val="both"/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</w:t>
      </w:r>
      <w:r w:rsidR="00BE3BCE">
        <w:rPr>
          <w:rFonts w:ascii="Arial" w:hAnsi="Arial" w:cs="Arial"/>
          <w:sz w:val="22"/>
          <w:szCs w:val="22"/>
          <w:lang w:val="sr-Latn-RS"/>
        </w:rPr>
        <w:t>ledeć</w:t>
      </w:r>
      <w:r w:rsidRPr="003275C5">
        <w:rPr>
          <w:rFonts w:ascii="Arial" w:hAnsi="Arial" w:cs="Arial"/>
          <w:sz w:val="22"/>
          <w:szCs w:val="22"/>
          <w:lang w:val="sr-Latn-RS"/>
        </w:rPr>
        <w:t>i lokalna i nacionalna iskustva,</w:t>
      </w:r>
      <w:r w:rsidR="00BE3BCE">
        <w:rPr>
          <w:rFonts w:ascii="Arial" w:hAnsi="Arial" w:cs="Arial"/>
          <w:sz w:val="22"/>
          <w:szCs w:val="22"/>
          <w:lang w:val="sr-Latn-RS"/>
        </w:rPr>
        <w:t xml:space="preserve"> pokazalo se da se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financija</w:t>
      </w:r>
      <w:r w:rsidR="00BE3BCE">
        <w:rPr>
          <w:rFonts w:ascii="Arial" w:hAnsi="Arial" w:cs="Arial"/>
          <w:sz w:val="22"/>
          <w:szCs w:val="22"/>
          <w:lang w:val="sr-Latn-RS"/>
        </w:rPr>
        <w:t>lizacija stanovanja u Evropi dešava na tri osnovna načina</w:t>
      </w:r>
      <w:r w:rsidRPr="003275C5">
        <w:rPr>
          <w:rFonts w:ascii="Arial" w:hAnsi="Arial" w:cs="Arial"/>
          <w:sz w:val="22"/>
          <w:szCs w:val="22"/>
          <w:lang w:val="sr-Latn-RS"/>
        </w:rPr>
        <w:t>:</w:t>
      </w:r>
    </w:p>
    <w:p w14:paraId="12F73C89" w14:textId="2595E1A3" w:rsidR="00800056" w:rsidRPr="003275C5" w:rsidRDefault="00BE3BCE" w:rsidP="005F1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Preko hipoteka (pristup vlasniš</w:t>
      </w:r>
      <w:r w:rsidR="00800056" w:rsidRPr="003275C5">
        <w:rPr>
          <w:rFonts w:ascii="Arial" w:hAnsi="Arial" w:cs="Arial"/>
          <w:sz w:val="22"/>
          <w:szCs w:val="22"/>
          <w:lang w:val="sr-Latn-RS"/>
        </w:rPr>
        <w:t xml:space="preserve">tvu doma) koje u </w:t>
      </w:r>
      <w:r>
        <w:rPr>
          <w:rFonts w:ascii="Arial" w:hAnsi="Arial" w:cs="Arial"/>
          <w:sz w:val="22"/>
          <w:szCs w:val="22"/>
          <w:lang w:val="sr-Latn-RS"/>
        </w:rPr>
        <w:t>krajnjem ishodu vode do prezaduženih domać</w:t>
      </w:r>
      <w:r w:rsidR="00800056" w:rsidRPr="003275C5">
        <w:rPr>
          <w:rFonts w:ascii="Arial" w:hAnsi="Arial" w:cs="Arial"/>
          <w:sz w:val="22"/>
          <w:szCs w:val="22"/>
          <w:lang w:val="sr-Latn-RS"/>
        </w:rPr>
        <w:t>instava. Banke trguju hipotekama kao finansijskim proizvodi</w:t>
      </w:r>
      <w:r>
        <w:rPr>
          <w:rFonts w:ascii="Arial" w:hAnsi="Arial" w:cs="Arial"/>
          <w:sz w:val="22"/>
          <w:szCs w:val="22"/>
          <w:lang w:val="sr-Latn-RS"/>
        </w:rPr>
        <w:t>ma š</w:t>
      </w:r>
      <w:r w:rsidR="00800056" w:rsidRPr="003275C5">
        <w:rPr>
          <w:rFonts w:ascii="Arial" w:hAnsi="Arial" w:cs="Arial"/>
          <w:sz w:val="22"/>
          <w:szCs w:val="22"/>
          <w:lang w:val="sr-Latn-RS"/>
        </w:rPr>
        <w:t xml:space="preserve">to </w:t>
      </w:r>
      <w:r>
        <w:rPr>
          <w:rFonts w:ascii="Arial" w:hAnsi="Arial" w:cs="Arial"/>
          <w:sz w:val="22"/>
          <w:szCs w:val="22"/>
          <w:lang w:val="sr-Latn-RS"/>
        </w:rPr>
        <w:t>omogućava spekulaciju njima. Takođe, lakš</w:t>
      </w:r>
      <w:r w:rsidR="00800056" w:rsidRPr="003275C5">
        <w:rPr>
          <w:rFonts w:ascii="Arial" w:hAnsi="Arial" w:cs="Arial"/>
          <w:sz w:val="22"/>
          <w:szCs w:val="22"/>
          <w:lang w:val="sr-Latn-RS"/>
        </w:rPr>
        <w:t xml:space="preserve">a dostupnost kredita dovodi do </w:t>
      </w:r>
      <w:r>
        <w:rPr>
          <w:rFonts w:ascii="Arial" w:hAnsi="Arial" w:cs="Arial"/>
          <w:sz w:val="22"/>
          <w:szCs w:val="22"/>
          <w:lang w:val="sr-Latn-RS"/>
        </w:rPr>
        <w:t>rasta</w:t>
      </w:r>
      <w:r w:rsidR="00800056" w:rsidRPr="003275C5">
        <w:rPr>
          <w:rFonts w:ascii="Arial" w:hAnsi="Arial" w:cs="Arial"/>
          <w:sz w:val="22"/>
          <w:szCs w:val="22"/>
          <w:lang w:val="sr-Latn-RS"/>
        </w:rPr>
        <w:t xml:space="preserve"> cene stanovanja. </w:t>
      </w:r>
    </w:p>
    <w:p w14:paraId="31DA2238" w14:textId="2D96886F" w:rsidR="00800056" w:rsidRPr="003275C5" w:rsidRDefault="00800056" w:rsidP="005F1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Direktne i spekulativne investicije finansijs</w:t>
      </w:r>
      <w:r w:rsidR="00BE3BCE">
        <w:rPr>
          <w:rFonts w:ascii="Arial" w:hAnsi="Arial" w:cs="Arial"/>
          <w:sz w:val="22"/>
          <w:szCs w:val="22"/>
          <w:lang w:val="sr-Latn-RS"/>
        </w:rPr>
        <w:t>kih fondova i korporacija na tržiš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tu nekretnina, </w:t>
      </w:r>
      <w:r w:rsidR="00BE3BCE">
        <w:rPr>
          <w:rFonts w:ascii="Arial" w:hAnsi="Arial" w:cs="Arial"/>
          <w:sz w:val="22"/>
          <w:szCs w:val="22"/>
          <w:lang w:val="sr-Latn-RS"/>
        </w:rPr>
        <w:t>doprinosti rastu stanarina. Visoke stanarine na tržiš</w:t>
      </w:r>
      <w:r w:rsidRPr="003275C5">
        <w:rPr>
          <w:rFonts w:ascii="Arial" w:hAnsi="Arial" w:cs="Arial"/>
          <w:sz w:val="22"/>
          <w:szCs w:val="22"/>
          <w:lang w:val="sr-Latn-RS"/>
        </w:rPr>
        <w:t>tu izd</w:t>
      </w:r>
      <w:r w:rsidR="00BE3BCE">
        <w:rPr>
          <w:rFonts w:ascii="Arial" w:hAnsi="Arial" w:cs="Arial"/>
          <w:sz w:val="22"/>
          <w:szCs w:val="22"/>
          <w:lang w:val="sr-Latn-RS"/>
        </w:rPr>
        <w:t>avanja i prodaje nekretnina otežavaju pristup budućem i održivost sadašnjeg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stanovanja. </w:t>
      </w:r>
    </w:p>
    <w:p w14:paraId="185F9F01" w14:textId="4516D543" w:rsidR="00140EE7" w:rsidRPr="003275C5" w:rsidRDefault="00800056" w:rsidP="005F1E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 xml:space="preserve">Javno-privatna partnerstva, koja su postala nova forma upravljanja gradom, u </w:t>
      </w:r>
      <w:r w:rsidR="00BE3BCE">
        <w:rPr>
          <w:rFonts w:ascii="Arial" w:hAnsi="Arial" w:cs="Arial"/>
          <w:sz w:val="22"/>
          <w:szCs w:val="22"/>
          <w:lang w:val="sr-Latn-RS"/>
        </w:rPr>
        <w:t>kojoj privatni sektor igra ključnu ulogu u donoš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enju odluka. </w:t>
      </w:r>
      <w:r w:rsidR="00140EE7" w:rsidRPr="003275C5">
        <w:rPr>
          <w:rFonts w:ascii="Arial" w:hAnsi="Arial" w:cs="Arial"/>
          <w:sz w:val="22"/>
          <w:szCs w:val="22"/>
          <w:lang w:val="sr-Latn-RS"/>
        </w:rPr>
        <w:t>Scenarijo izgleda da je uvek isti - javni sektor preuzima sve rizike, dok privatni preuzima d</w:t>
      </w:r>
      <w:r w:rsidR="00113A4C">
        <w:rPr>
          <w:rFonts w:ascii="Arial" w:hAnsi="Arial" w:cs="Arial"/>
          <w:sz w:val="22"/>
          <w:szCs w:val="22"/>
          <w:lang w:val="sr-Latn-RS"/>
        </w:rPr>
        <w:t>obit. Pristup stanovima, izgrađ</w:t>
      </w:r>
      <w:r w:rsidR="00140EE7" w:rsidRPr="003275C5">
        <w:rPr>
          <w:rFonts w:ascii="Arial" w:hAnsi="Arial" w:cs="Arial"/>
          <w:sz w:val="22"/>
          <w:szCs w:val="22"/>
          <w:lang w:val="sr-Latn-RS"/>
        </w:rPr>
        <w:t>enim kao razu</w:t>
      </w:r>
      <w:r w:rsidR="00113A4C">
        <w:rPr>
          <w:rFonts w:ascii="Arial" w:hAnsi="Arial" w:cs="Arial"/>
          <w:sz w:val="22"/>
          <w:szCs w:val="22"/>
          <w:lang w:val="sr-Latn-RS"/>
        </w:rPr>
        <w:t>ltat ovih partnerstava, je moguć samo određenim slojevima društva, ne i onima kojima je najviše potreban. Nekretnine sagrađene na ovaj nač</w:t>
      </w:r>
      <w:r w:rsidR="00140EE7" w:rsidRPr="003275C5">
        <w:rPr>
          <w:rFonts w:ascii="Arial" w:hAnsi="Arial" w:cs="Arial"/>
          <w:sz w:val="22"/>
          <w:szCs w:val="22"/>
          <w:lang w:val="sr-Latn-RS"/>
        </w:rPr>
        <w:t>i</w:t>
      </w:r>
      <w:r w:rsidR="00113A4C">
        <w:rPr>
          <w:rFonts w:ascii="Arial" w:hAnsi="Arial" w:cs="Arial"/>
          <w:sz w:val="22"/>
          <w:szCs w:val="22"/>
          <w:lang w:val="sr-Latn-RS"/>
        </w:rPr>
        <w:t>n u krajnjem ishodu bivaju podređ</w:t>
      </w:r>
      <w:r w:rsidR="00140EE7" w:rsidRPr="003275C5">
        <w:rPr>
          <w:rFonts w:ascii="Arial" w:hAnsi="Arial" w:cs="Arial"/>
          <w:sz w:val="22"/>
          <w:szCs w:val="22"/>
          <w:lang w:val="sr-Latn-RS"/>
        </w:rPr>
        <w:t>ene spekulativnoj logici privatnog sektora.</w:t>
      </w:r>
    </w:p>
    <w:p w14:paraId="702F024F" w14:textId="77777777" w:rsidR="00074793" w:rsidRPr="003275C5" w:rsidRDefault="00074793" w:rsidP="00074793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2763A8FB" w14:textId="77777777" w:rsidR="00140EE7" w:rsidRPr="007F0D51" w:rsidRDefault="00140EE7" w:rsidP="00140EE7">
      <w:pPr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</w:pPr>
      <w:r w:rsidRPr="007F0D51"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  <w:t>Glavni politicki akteri odgovorni za financijalizaciju</w:t>
      </w:r>
    </w:p>
    <w:p w14:paraId="355660D4" w14:textId="10F3CC08" w:rsidR="00523F5B" w:rsidRPr="003275C5" w:rsidRDefault="00D02CED" w:rsidP="005F1EC0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 xml:space="preserve">Akteri odgovorni za financijalizaciju stanovanja </w:t>
      </w:r>
      <w:r w:rsidR="007F0D51">
        <w:rPr>
          <w:rFonts w:ascii="Arial" w:hAnsi="Arial" w:cs="Arial"/>
          <w:sz w:val="22"/>
          <w:szCs w:val="22"/>
          <w:lang w:val="sr-Latn-RS"/>
        </w:rPr>
        <w:t>deluju istovremeno na tri različ</w:t>
      </w:r>
      <w:r w:rsidRPr="003275C5">
        <w:rPr>
          <w:rFonts w:ascii="Arial" w:hAnsi="Arial" w:cs="Arial"/>
          <w:sz w:val="22"/>
          <w:szCs w:val="22"/>
          <w:lang w:val="sr-Latn-RS"/>
        </w:rPr>
        <w:t>ita nivoa:</w:t>
      </w:r>
    </w:p>
    <w:p w14:paraId="3A911AC2" w14:textId="73E7011B" w:rsidR="00D02CED" w:rsidRPr="003275C5" w:rsidRDefault="00D02CED" w:rsidP="005157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Transnacionalni/internacionalni akter</w:t>
      </w:r>
      <w:r w:rsidR="007F0D51">
        <w:rPr>
          <w:rFonts w:ascii="Arial" w:hAnsi="Arial" w:cs="Arial"/>
          <w:sz w:val="22"/>
          <w:szCs w:val="22"/>
          <w:lang w:val="sr-Latn-RS"/>
        </w:rPr>
        <w:t>i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(Evropska unija i njene institucije, finansijske institucije, MMF, Svetska banka, ECB)</w:t>
      </w:r>
    </w:p>
    <w:p w14:paraId="59894B3E" w14:textId="6A4463F0" w:rsidR="00D02CED" w:rsidRPr="003275C5" w:rsidRDefault="007F0D51" w:rsidP="005157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Nacionalne drž</w:t>
      </w:r>
      <w:r w:rsidR="00D02CED" w:rsidRPr="003275C5">
        <w:rPr>
          <w:rFonts w:ascii="Arial" w:hAnsi="Arial" w:cs="Arial"/>
          <w:sz w:val="22"/>
          <w:szCs w:val="22"/>
          <w:lang w:val="sr-Latn-RS"/>
        </w:rPr>
        <w:t>ave i njihove institucije</w:t>
      </w:r>
    </w:p>
    <w:p w14:paraId="601FA511" w14:textId="1B00ACE8" w:rsidR="00074793" w:rsidRPr="003275C5" w:rsidRDefault="00D02CED" w:rsidP="0051574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Gradovi i/ili lokalni saveti</w:t>
      </w:r>
    </w:p>
    <w:p w14:paraId="03F60119" w14:textId="77777777" w:rsidR="00074793" w:rsidRPr="003275C5" w:rsidRDefault="00074793" w:rsidP="00074793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05337238" w14:textId="3CB6252D" w:rsidR="00D02CED" w:rsidRPr="007F0D51" w:rsidRDefault="00D02CED" w:rsidP="00D02CED">
      <w:pPr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</w:pPr>
      <w:r w:rsidRPr="007F0D51"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  <w:t>Posledice financijalizacije</w:t>
      </w:r>
    </w:p>
    <w:p w14:paraId="31D7BE8E" w14:textId="272B85B6" w:rsidR="00D02CED" w:rsidRPr="007F0D51" w:rsidRDefault="00D02CED" w:rsidP="005F1EC0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Posledice procesa financijalizacije se prepoznaju svuda, nezavis</w:t>
      </w:r>
      <w:r w:rsidR="007F0D51">
        <w:rPr>
          <w:rFonts w:ascii="Arial" w:hAnsi="Arial" w:cs="Arial"/>
          <w:sz w:val="22"/>
          <w:szCs w:val="22"/>
          <w:lang w:val="sr-Latn-RS"/>
        </w:rPr>
        <w:t>no od različitosti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nacionalnih </w:t>
      </w:r>
      <w:r w:rsidRPr="007F0D51">
        <w:rPr>
          <w:rFonts w:ascii="Arial" w:hAnsi="Arial" w:cs="Arial"/>
          <w:sz w:val="22"/>
          <w:szCs w:val="22"/>
          <w:lang w:val="sr-Latn-RS"/>
        </w:rPr>
        <w:t>prilika:</w:t>
      </w:r>
    </w:p>
    <w:p w14:paraId="32BD1627" w14:textId="0DB7F4CF" w:rsidR="00D02CED" w:rsidRPr="007F0D51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7F0D51">
        <w:rPr>
          <w:rFonts w:ascii="Arial" w:hAnsi="Arial" w:cs="Arial"/>
          <w:sz w:val="22"/>
          <w:szCs w:val="22"/>
          <w:lang w:val="sr-Latn-RS"/>
        </w:rPr>
        <w:t>Približno potpuna ili tekuć</w:t>
      </w:r>
      <w:r>
        <w:rPr>
          <w:rFonts w:ascii="Arial" w:hAnsi="Arial" w:cs="Arial"/>
          <w:sz w:val="22"/>
          <w:szCs w:val="22"/>
          <w:lang w:val="sr-Latn-RS"/>
        </w:rPr>
        <w:t>a privatizacija javnog/druš</w:t>
      </w:r>
      <w:r w:rsidR="00D02CED" w:rsidRPr="007F0D51">
        <w:rPr>
          <w:rFonts w:ascii="Arial" w:hAnsi="Arial" w:cs="Arial"/>
          <w:sz w:val="22"/>
          <w:szCs w:val="22"/>
          <w:lang w:val="sr-Latn-RS"/>
        </w:rPr>
        <w:t xml:space="preserve">tvenog </w:t>
      </w:r>
      <w:r w:rsidRPr="007F0D51">
        <w:rPr>
          <w:rFonts w:ascii="Arial" w:hAnsi="Arial" w:cs="Arial"/>
          <w:sz w:val="22"/>
          <w:szCs w:val="22"/>
          <w:lang w:val="sr-Latn-RS"/>
        </w:rPr>
        <w:t xml:space="preserve">fonda objekata </w:t>
      </w:r>
      <w:r>
        <w:rPr>
          <w:rFonts w:ascii="Arial" w:hAnsi="Arial" w:cs="Arial"/>
          <w:sz w:val="22"/>
          <w:szCs w:val="22"/>
          <w:lang w:val="sr-Latn-RS"/>
        </w:rPr>
        <w:t>za stanovanje;</w:t>
      </w:r>
    </w:p>
    <w:p w14:paraId="2F12A116" w14:textId="0B10C5A0" w:rsidR="00D02CED" w:rsidRPr="003275C5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Porast stanarina na tržiš</w:t>
      </w:r>
      <w:r w:rsidR="00D02CED" w:rsidRPr="003275C5">
        <w:rPr>
          <w:rFonts w:ascii="Arial" w:hAnsi="Arial" w:cs="Arial"/>
          <w:sz w:val="22"/>
          <w:szCs w:val="22"/>
          <w:lang w:val="sr-Latn-RS"/>
        </w:rPr>
        <w:t>tu nekretnina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14:paraId="78BA8E13" w14:textId="4EE9DDA2" w:rsidR="00D02CED" w:rsidRPr="003275C5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lastRenderedPageBreak/>
        <w:t>Sve viš</w:t>
      </w:r>
      <w:r w:rsidR="00D02CED" w:rsidRPr="003275C5">
        <w:rPr>
          <w:rFonts w:ascii="Arial" w:hAnsi="Arial" w:cs="Arial"/>
          <w:sz w:val="22"/>
          <w:szCs w:val="22"/>
          <w:lang w:val="sr-Latn-RS"/>
        </w:rPr>
        <w:t>e praznih zgrada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14:paraId="20250B51" w14:textId="5756EE3F" w:rsidR="00074793" w:rsidRPr="003275C5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Prodaja zemljišta od strane drž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>ave i lokalnih samouprava za privatni razvoj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14:paraId="7C10BBFC" w14:textId="4278F682" w:rsidR="00074793" w:rsidRPr="003275C5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Povećana dž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>entrifikacija u kvartovima i sa tim povezana dislokacija prostora za stanovanje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14:paraId="4EDAD4C5" w14:textId="012C8C8B" w:rsidR="00074793" w:rsidRPr="003275C5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Podređivanje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 xml:space="preserve"> centra grada zahtevima turizma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14:paraId="664E9134" w14:textId="33117BC8" w:rsidR="00074793" w:rsidRPr="003275C5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Povećanje nejednakosti između "zona visokih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 xml:space="preserve"> i niskih primanja"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14:paraId="08FBFF3C" w14:textId="7AB4252E" w:rsidR="00074793" w:rsidRPr="003275C5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S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>ocijalna segregacija u gradovima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14:paraId="040C56BA" w14:textId="058B7C5D" w:rsidR="00074793" w:rsidRPr="003275C5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Otež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>an pristup pristupa</w:t>
      </w:r>
      <w:r>
        <w:rPr>
          <w:rFonts w:ascii="Arial" w:hAnsi="Arial" w:cs="Arial"/>
          <w:sz w:val="22"/>
          <w:szCs w:val="22"/>
          <w:lang w:val="sr-Latn-RS"/>
        </w:rPr>
        <w:t>č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>nom i pristojnom stanovanju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14:paraId="71C5CB4A" w14:textId="54297429" w:rsidR="00074793" w:rsidRPr="003275C5" w:rsidRDefault="007F0D51" w:rsidP="0051574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Sve više beskuć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>nika</w:t>
      </w:r>
      <w:r>
        <w:rPr>
          <w:rFonts w:ascii="Arial" w:hAnsi="Arial" w:cs="Arial"/>
          <w:sz w:val="22"/>
          <w:szCs w:val="22"/>
          <w:lang w:val="sr-Latn-RS"/>
        </w:rPr>
        <w:t>;</w:t>
      </w:r>
    </w:p>
    <w:p w14:paraId="56EC7F92" w14:textId="2BC9FB5F" w:rsidR="00074793" w:rsidRPr="005F1EC0" w:rsidRDefault="007F0D51" w:rsidP="005F1EC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Uč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 xml:space="preserve">estalija </w:t>
      </w:r>
      <w:r>
        <w:rPr>
          <w:rFonts w:ascii="Arial" w:hAnsi="Arial" w:cs="Arial"/>
          <w:sz w:val="22"/>
          <w:szCs w:val="22"/>
          <w:lang w:val="sr-Latn-RS"/>
        </w:rPr>
        <w:t>upotreba hipoteka kako bi se doš</w:t>
      </w:r>
      <w:r w:rsidR="00074793" w:rsidRPr="003275C5">
        <w:rPr>
          <w:rFonts w:ascii="Arial" w:hAnsi="Arial" w:cs="Arial"/>
          <w:sz w:val="22"/>
          <w:szCs w:val="22"/>
          <w:lang w:val="sr-Latn-RS"/>
        </w:rPr>
        <w:t>lo do nekretnine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14:paraId="1DD6B5E9" w14:textId="5AE1AFD8" w:rsidR="007F0D51" w:rsidRDefault="0051574B" w:rsidP="0051574B">
      <w:pPr>
        <w:pStyle w:val="TOCHeading"/>
        <w:spacing w:line="276" w:lineRule="auto"/>
        <w:rPr>
          <w:sz w:val="28"/>
          <w:szCs w:val="28"/>
          <w:lang w:val="sr-Latn-RS"/>
        </w:rPr>
      </w:pPr>
      <w:bookmarkStart w:id="3" w:name="_Toc498963788"/>
      <w:r>
        <w:rPr>
          <w:sz w:val="28"/>
          <w:szCs w:val="28"/>
          <w:lang w:val="sr-Latn-RS"/>
        </w:rPr>
        <w:t>Uzroci sadaš</w:t>
      </w:r>
      <w:r w:rsidR="00074793" w:rsidRPr="007F0D51">
        <w:rPr>
          <w:sz w:val="28"/>
          <w:szCs w:val="28"/>
          <w:lang w:val="sr-Latn-RS"/>
        </w:rPr>
        <w:t>nje situacije</w:t>
      </w:r>
      <w:bookmarkEnd w:id="3"/>
    </w:p>
    <w:p w14:paraId="731723DE" w14:textId="77777777" w:rsidR="0051574B" w:rsidRPr="0051574B" w:rsidRDefault="0051574B" w:rsidP="0051574B">
      <w:pPr>
        <w:spacing w:line="276" w:lineRule="auto"/>
        <w:rPr>
          <w:lang w:val="sr-Latn-RS" w:eastAsia="en-US"/>
        </w:rPr>
      </w:pPr>
    </w:p>
    <w:p w14:paraId="70067515" w14:textId="23E0702F" w:rsidR="00A45FCC" w:rsidRPr="007F0D51" w:rsidRDefault="007F0D51" w:rsidP="0051574B">
      <w:pPr>
        <w:spacing w:line="276" w:lineRule="auto"/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  <w:t>Ekonomska kriza 2008 i mere š</w:t>
      </w:r>
      <w:r w:rsidR="00A45FCC" w:rsidRPr="007F0D51"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  <w:t>tednje</w:t>
      </w:r>
    </w:p>
    <w:p w14:paraId="3259D734" w14:textId="6C8DF6D6" w:rsidR="00A45FCC" w:rsidRPr="003275C5" w:rsidRDefault="007F0D51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U poslednje tri do č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>etiri decenije</w:t>
      </w:r>
      <w:r>
        <w:rPr>
          <w:rFonts w:ascii="Arial" w:hAnsi="Arial" w:cs="Arial"/>
          <w:sz w:val="22"/>
          <w:szCs w:val="22"/>
          <w:lang w:val="sr-Latn-RS"/>
        </w:rPr>
        <w:t>,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 xml:space="preserve"> stanovanje, kao profitabilna kapitalna investicija, postalo je glavna met</w:t>
      </w:r>
      <w:r>
        <w:rPr>
          <w:rFonts w:ascii="Arial" w:hAnsi="Arial" w:cs="Arial"/>
          <w:sz w:val="22"/>
          <w:szCs w:val="22"/>
          <w:lang w:val="sr-Latn-RS"/>
        </w:rPr>
        <w:t>a spekulacija banaka i kompanija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 xml:space="preserve"> koje trguju nekretninama. Ipak, posle globalne ekon</w:t>
      </w:r>
      <w:r>
        <w:rPr>
          <w:rFonts w:ascii="Arial" w:hAnsi="Arial" w:cs="Arial"/>
          <w:sz w:val="22"/>
          <w:szCs w:val="22"/>
          <w:lang w:val="sr-Latn-RS"/>
        </w:rPr>
        <w:t>omske krize iz 2008, koja je poč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>ela pucanjem balona hipotekarnih kredit</w:t>
      </w:r>
      <w:r>
        <w:rPr>
          <w:rFonts w:ascii="Arial" w:hAnsi="Arial" w:cs="Arial"/>
          <w:sz w:val="22"/>
          <w:szCs w:val="22"/>
          <w:lang w:val="sr-Latn-RS"/>
        </w:rPr>
        <w:t>a u SAD, talas dugovanja se proš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>irio sv</w:t>
      </w:r>
      <w:r>
        <w:rPr>
          <w:rFonts w:ascii="Arial" w:hAnsi="Arial" w:cs="Arial"/>
          <w:sz w:val="22"/>
          <w:szCs w:val="22"/>
          <w:lang w:val="sr-Latn-RS"/>
        </w:rPr>
        <w:t>etom, prvenstveno Evropom. Zaduž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>enos</w:t>
      </w:r>
      <w:r>
        <w:rPr>
          <w:rFonts w:ascii="Arial" w:hAnsi="Arial" w:cs="Arial"/>
          <w:sz w:val="22"/>
          <w:szCs w:val="22"/>
          <w:lang w:val="sr-Latn-RS"/>
        </w:rPr>
        <w:t>t u kombinaciji sa merama štednje, gubitkom druš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>tvenih prihoda i kontrakcijom evrops</w:t>
      </w:r>
      <w:r>
        <w:rPr>
          <w:rFonts w:ascii="Arial" w:hAnsi="Arial" w:cs="Arial"/>
          <w:sz w:val="22"/>
          <w:szCs w:val="22"/>
          <w:lang w:val="sr-Latn-RS"/>
        </w:rPr>
        <w:t>ke ekonomije, doprineli su izraž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>enim predatorskim pristupima banaka i velikih trgovaca nekretninama. Oni su iskoristili pri</w:t>
      </w:r>
      <w:r>
        <w:rPr>
          <w:rFonts w:ascii="Arial" w:hAnsi="Arial" w:cs="Arial"/>
          <w:sz w:val="22"/>
          <w:szCs w:val="22"/>
          <w:lang w:val="sr-Latn-RS"/>
        </w:rPr>
        <w:t>liku da investiraju u stanovanje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 xml:space="preserve"> i time osvoje zn</w:t>
      </w:r>
      <w:r>
        <w:rPr>
          <w:rFonts w:ascii="Arial" w:hAnsi="Arial" w:cs="Arial"/>
          <w:sz w:val="22"/>
          <w:szCs w:val="22"/>
          <w:lang w:val="sr-Latn-RS"/>
        </w:rPr>
        <w:t>ač</w:t>
      </w:r>
      <w:r w:rsidR="00A45FCC" w:rsidRPr="003275C5">
        <w:rPr>
          <w:rFonts w:ascii="Arial" w:hAnsi="Arial" w:cs="Arial"/>
          <w:sz w:val="22"/>
          <w:szCs w:val="22"/>
          <w:lang w:val="sr-Latn-RS"/>
        </w:rPr>
        <w:t xml:space="preserve">ajnu kontrulu 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 xml:space="preserve">slobodnih/preostalih nekretnina. </w:t>
      </w:r>
    </w:p>
    <w:p w14:paraId="0BF34662" w14:textId="466F8399" w:rsidR="007B3E58" w:rsidRPr="003275C5" w:rsidRDefault="00535CD0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Politike preinač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>av</w:t>
      </w:r>
      <w:r>
        <w:rPr>
          <w:rFonts w:ascii="Arial" w:hAnsi="Arial" w:cs="Arial"/>
          <w:sz w:val="22"/>
          <w:szCs w:val="22"/>
          <w:lang w:val="sr-Latn-RS"/>
        </w:rPr>
        <w:t>anja hipoteka u nove finansijske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 xml:space="preserve"> proizvode kojima se trgu</w:t>
      </w:r>
      <w:r>
        <w:rPr>
          <w:rFonts w:ascii="Arial" w:hAnsi="Arial" w:cs="Arial"/>
          <w:sz w:val="22"/>
          <w:szCs w:val="22"/>
          <w:lang w:val="sr-Latn-RS"/>
        </w:rPr>
        <w:t>je na globalnom finansijskom tržištu umnož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>avale su se</w:t>
      </w:r>
      <w:r>
        <w:rPr>
          <w:rFonts w:ascii="Arial" w:hAnsi="Arial" w:cs="Arial"/>
          <w:sz w:val="22"/>
          <w:szCs w:val="22"/>
          <w:lang w:val="sr-Latn-RS"/>
        </w:rPr>
        <w:t xml:space="preserve"> i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 xml:space="preserve"> posle finansijske kize. EU kao i nacionalne</w:t>
      </w:r>
      <w:r>
        <w:rPr>
          <w:rFonts w:ascii="Arial" w:hAnsi="Arial" w:cs="Arial"/>
          <w:sz w:val="22"/>
          <w:szCs w:val="22"/>
          <w:lang w:val="sr-Latn-RS"/>
        </w:rPr>
        <w:t xml:space="preserve"> vlade, nisu u tome prepoznale druš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>t</w:t>
      </w:r>
      <w:r>
        <w:rPr>
          <w:rFonts w:ascii="Arial" w:hAnsi="Arial" w:cs="Arial"/>
          <w:sz w:val="22"/>
          <w:szCs w:val="22"/>
          <w:lang w:val="sr-Latn-RS"/>
        </w:rPr>
        <w:t>veni značaj, koji bi osigurale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 xml:space="preserve"> e</w:t>
      </w:r>
      <w:r>
        <w:rPr>
          <w:rFonts w:ascii="Arial" w:hAnsi="Arial" w:cs="Arial"/>
          <w:sz w:val="22"/>
          <w:szCs w:val="22"/>
          <w:lang w:val="sr-Latn-RS"/>
        </w:rPr>
        <w:t>fikasnim pravnim odredbama i zaštitile stanovniš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>tvo od prinudnih iseljenja.</w:t>
      </w:r>
    </w:p>
    <w:p w14:paraId="23605EF3" w14:textId="3F184D6A" w:rsidR="007B3E58" w:rsidRPr="003275C5" w:rsidRDefault="00535CD0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Bilo je potrebno da zadužena domać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>instva izgube svoje domove zarad predatorskih banak</w:t>
      </w:r>
      <w:r>
        <w:rPr>
          <w:rFonts w:ascii="Arial" w:hAnsi="Arial" w:cs="Arial"/>
          <w:sz w:val="22"/>
          <w:szCs w:val="22"/>
          <w:lang w:val="sr-Latn-RS"/>
        </w:rPr>
        <w:t>a i invensticionih fondova kao š</w:t>
      </w:r>
      <w:r w:rsidR="007B3E58" w:rsidRPr="003275C5">
        <w:rPr>
          <w:rFonts w:ascii="Arial" w:hAnsi="Arial" w:cs="Arial"/>
          <w:sz w:val="22"/>
          <w:szCs w:val="22"/>
          <w:lang w:val="sr-Latn-RS"/>
        </w:rPr>
        <w:t xml:space="preserve">to su Blackrock, Balckstone ili Altamira. </w:t>
      </w:r>
    </w:p>
    <w:p w14:paraId="5EBFDEAB" w14:textId="77777777" w:rsidR="00F07F5D" w:rsidRPr="003275C5" w:rsidRDefault="00F07F5D" w:rsidP="00074793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01CE2CB4" w14:textId="4F909470" w:rsidR="00F07F5D" w:rsidRPr="00535CD0" w:rsidRDefault="00F07F5D" w:rsidP="00535CD0">
      <w:pPr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</w:pPr>
      <w:r w:rsidRPr="00535CD0"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  <w:t>Privatizaicja</w:t>
      </w:r>
    </w:p>
    <w:p w14:paraId="5D959C0D" w14:textId="53AAF2CD" w:rsidR="00F07F5D" w:rsidRPr="003275C5" w:rsidRDefault="00F07F5D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U pojedinim zemljama privatizacija socijalnog stanovanja dovela je do situaci</w:t>
      </w:r>
      <w:r w:rsidR="00535CD0">
        <w:rPr>
          <w:rFonts w:ascii="Arial" w:hAnsi="Arial" w:cs="Arial"/>
          <w:sz w:val="22"/>
          <w:szCs w:val="22"/>
          <w:lang w:val="sr-Latn-RS"/>
        </w:rPr>
        <w:t>je u kojoj vlasnici stanova nisu mogli da iznesu servsine troškove za održavanje zajedničk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ih prostora i time </w:t>
      </w:r>
      <w:r w:rsidR="00535CD0">
        <w:rPr>
          <w:rFonts w:ascii="Arial" w:hAnsi="Arial" w:cs="Arial"/>
          <w:sz w:val="22"/>
          <w:szCs w:val="22"/>
          <w:lang w:val="sr-Latn-RS"/>
        </w:rPr>
        <w:t>postali suočeni sa prinudnim iseljenjima</w:t>
      </w:r>
      <w:r w:rsidRPr="003275C5">
        <w:rPr>
          <w:rFonts w:ascii="Arial" w:hAnsi="Arial" w:cs="Arial"/>
          <w:sz w:val="22"/>
          <w:szCs w:val="22"/>
          <w:lang w:val="sr-Latn-RS"/>
        </w:rPr>
        <w:t>. Dodatno, ovo je dovelo do toga da ljudi ulaze u finansijske</w:t>
      </w:r>
      <w:r w:rsidR="00535CD0">
        <w:rPr>
          <w:rFonts w:ascii="Arial" w:hAnsi="Arial" w:cs="Arial"/>
          <w:sz w:val="22"/>
          <w:szCs w:val="22"/>
          <w:lang w:val="sr-Latn-RS"/>
        </w:rPr>
        <w:t xml:space="preserve"> obaveze (krediti i hipoteke), što takođe mož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e rezultirati iseljenjem kao krajnjim </w:t>
      </w:r>
      <w:r w:rsidR="00535CD0">
        <w:rPr>
          <w:rFonts w:ascii="Arial" w:hAnsi="Arial" w:cs="Arial"/>
          <w:sz w:val="22"/>
          <w:szCs w:val="22"/>
          <w:lang w:val="sr-Latn-RS"/>
        </w:rPr>
        <w:t>ishodom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. </w:t>
      </w:r>
    </w:p>
    <w:p w14:paraId="12FD5B3B" w14:textId="77777777" w:rsidR="005F1EC0" w:rsidRDefault="00F07F5D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 xml:space="preserve">Stanovanje je postalo </w:t>
      </w:r>
      <w:r w:rsidR="00535CD0">
        <w:rPr>
          <w:rFonts w:ascii="Arial" w:hAnsi="Arial" w:cs="Arial"/>
          <w:sz w:val="22"/>
          <w:szCs w:val="22"/>
          <w:lang w:val="sr-Latn-RS"/>
        </w:rPr>
        <w:t>finansijski proizvod umesto druš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tveni odgovor na osnovnu ljudsku potrebu. </w:t>
      </w:r>
    </w:p>
    <w:p w14:paraId="63335E7F" w14:textId="3971750A" w:rsidR="00C2193D" w:rsidRPr="003275C5" w:rsidRDefault="00F07F5D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lastRenderedPageBreak/>
        <w:t xml:space="preserve">Privatizacija (javnog) stanovanja u korist velikih kompanija dovodi </w:t>
      </w:r>
      <w:r w:rsidR="00535CD0">
        <w:rPr>
          <w:rFonts w:ascii="Arial" w:hAnsi="Arial" w:cs="Arial"/>
          <w:sz w:val="22"/>
          <w:szCs w:val="22"/>
          <w:lang w:val="sr-Latn-RS"/>
        </w:rPr>
        <w:t>do finansijkih spekulacija i viših nivoa stanarina. Privatizacija izbacuje ljude iz stanova pretvarajući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ih u finansijski proizvod u rukama velikih trgovaca nekretninama i bogatih pojedinaca. Iz ovog razloga su mnogobrojni prostori </w:t>
      </w:r>
      <w:r w:rsidR="00535CD0">
        <w:rPr>
          <w:rFonts w:ascii="Arial" w:hAnsi="Arial" w:cs="Arial"/>
          <w:sz w:val="22"/>
          <w:szCs w:val="22"/>
          <w:lang w:val="sr-Latn-RS"/>
        </w:rPr>
        <w:t>neiskorišćeni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dok veliki broj ljudi nema prostor za stanovanje. </w:t>
      </w:r>
    </w:p>
    <w:p w14:paraId="44BD14F0" w14:textId="378A6AEF" w:rsidR="00C2193D" w:rsidRPr="00535CD0" w:rsidRDefault="005F1EC0" w:rsidP="00535CD0">
      <w:pPr>
        <w:pStyle w:val="TOCHeading"/>
        <w:rPr>
          <w:sz w:val="28"/>
          <w:szCs w:val="28"/>
          <w:lang w:val="sr-Latn-RS"/>
        </w:rPr>
      </w:pPr>
      <w:bookmarkStart w:id="4" w:name="_Toc498963789"/>
      <w:r>
        <w:rPr>
          <w:sz w:val="28"/>
          <w:szCs w:val="28"/>
          <w:lang w:val="sr-Latn-RS"/>
        </w:rPr>
        <w:t>"Ruke dalje od naš</w:t>
      </w:r>
      <w:r w:rsidR="00C2193D" w:rsidRPr="00535CD0">
        <w:rPr>
          <w:sz w:val="28"/>
          <w:szCs w:val="28"/>
          <w:lang w:val="sr-Latn-RS"/>
        </w:rPr>
        <w:t>ih domova": Poziv na akciju</w:t>
      </w:r>
      <w:bookmarkEnd w:id="4"/>
    </w:p>
    <w:p w14:paraId="02ABCA63" w14:textId="77777777" w:rsidR="00C2193D" w:rsidRPr="003275C5" w:rsidRDefault="00C2193D" w:rsidP="00074793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61B9E68F" w14:textId="7F04083B" w:rsidR="00C2193D" w:rsidRPr="00535CD0" w:rsidRDefault="00C2193D" w:rsidP="00535CD0">
      <w:pPr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</w:pPr>
      <w:r w:rsidRPr="00535CD0"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  <w:t>Ko smo mi</w:t>
      </w:r>
    </w:p>
    <w:p w14:paraId="34881F8D" w14:textId="046A757A" w:rsidR="00135B12" w:rsidRPr="003275C5" w:rsidRDefault="00135B12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 xml:space="preserve">Evropska akciona koalicija za pravo na stanovanje i grad je mreža raznih pokreta, trenutno 28 pokreta u 19 zemalja, koji dele političko uverenje da je stanovanje osnovna društvena potreba kao i da je život u adekvatnom domu fundamentalno ljudsko pravo. </w:t>
      </w:r>
    </w:p>
    <w:p w14:paraId="4C4F47BD" w14:textId="3650F16E" w:rsidR="00135B12" w:rsidRPr="003275C5" w:rsidRDefault="00135B12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Mi, Evropska akciona koalicija, želimo da diskutujemo i suporotstavimo se financijalizaciji kao načinu ophođenja prema našim domovima, kao i da se suprotstavimo državama koje ohrabruju poziciju finansijskih aktera. Našom kampanjom protiv financijalizacije stanovanja želimo da stvorimo „kuće ne za profit“</w:t>
      </w:r>
      <w:r w:rsidR="0051574B">
        <w:rPr>
          <w:rFonts w:ascii="Arial" w:hAnsi="Arial" w:cs="Arial"/>
          <w:sz w:val="22"/>
          <w:szCs w:val="22"/>
          <w:lang w:val="sr-Latn-RS"/>
        </w:rPr>
        <w:t xml:space="preserve">. </w:t>
      </w:r>
    </w:p>
    <w:p w14:paraId="01CDA996" w14:textId="7832C44F" w:rsidR="00135B12" w:rsidRPr="003275C5" w:rsidRDefault="00135B12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Iz ovih razloga</w:t>
      </w:r>
      <w:r w:rsidR="00535CD0">
        <w:rPr>
          <w:rFonts w:ascii="Arial" w:hAnsi="Arial" w:cs="Arial"/>
          <w:sz w:val="22"/>
          <w:szCs w:val="22"/>
          <w:lang w:val="sr-Latn-RS"/>
        </w:rPr>
        <w:t xml:space="preserve"> naša borba je radikalna - 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borimo </w:t>
      </w:r>
      <w:r w:rsidR="00535CD0">
        <w:rPr>
          <w:rFonts w:ascii="Arial" w:hAnsi="Arial" w:cs="Arial"/>
          <w:sz w:val="22"/>
          <w:szCs w:val="22"/>
          <w:lang w:val="sr-Latn-RS"/>
        </w:rPr>
        <w:t xml:space="preserve">se </w:t>
      </w:r>
      <w:r w:rsidRPr="003275C5">
        <w:rPr>
          <w:rFonts w:ascii="Arial" w:hAnsi="Arial" w:cs="Arial"/>
          <w:sz w:val="22"/>
          <w:szCs w:val="22"/>
          <w:lang w:val="sr-Latn-RS"/>
        </w:rPr>
        <w:t>ne samo protiv efekata krize stanovanja, već i protiv njenih početnih uzroka. Borimo se protiv spekulativne ekonomije tržišta nekretnina koja</w:t>
      </w:r>
      <w:r w:rsidR="00535CD0">
        <w:rPr>
          <w:rFonts w:ascii="Arial" w:hAnsi="Arial" w:cs="Arial"/>
          <w:sz w:val="22"/>
          <w:szCs w:val="22"/>
          <w:lang w:val="sr-Latn-RS"/>
        </w:rPr>
        <w:t xml:space="preserve"> je dovela do finansijske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krize i ostalih njenih praksi. Skrećemo pažnju na činjenicu da ekonomija bazirana na hipotekama već danas podstiče novi krug rasta</w:t>
      </w:r>
      <w:r w:rsidR="00535CD0">
        <w:rPr>
          <w:rFonts w:ascii="Arial" w:hAnsi="Arial" w:cs="Arial"/>
          <w:sz w:val="22"/>
          <w:szCs w:val="22"/>
          <w:lang w:val="sr-Latn-RS"/>
        </w:rPr>
        <w:t xml:space="preserve"> nekontrolisanog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tržišta nekretnina i finansijskih balona. </w:t>
      </w:r>
    </w:p>
    <w:p w14:paraId="59F9B3B7" w14:textId="601509D0" w:rsidR="0051721C" w:rsidRPr="003275C5" w:rsidRDefault="0051721C" w:rsidP="005F1EC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 xml:space="preserve">Združenim snagama smo radili na izgradnji zajedničkog razumevanja financijalizacije i </w:t>
      </w:r>
      <w:r w:rsidR="00535CD0">
        <w:rPr>
          <w:rFonts w:ascii="Arial" w:hAnsi="Arial" w:cs="Arial"/>
          <w:sz w:val="22"/>
          <w:szCs w:val="22"/>
          <w:lang w:val="sr-Latn-RS"/>
        </w:rPr>
        <w:t xml:space="preserve">njihnih </w:t>
      </w:r>
      <w:r w:rsidRPr="003275C5">
        <w:rPr>
          <w:rFonts w:ascii="Arial" w:hAnsi="Arial" w:cs="Arial"/>
          <w:sz w:val="22"/>
          <w:szCs w:val="22"/>
          <w:lang w:val="sr-Latn-RS"/>
        </w:rPr>
        <w:t>pojav</w:t>
      </w:r>
      <w:r w:rsidR="00535CD0">
        <w:rPr>
          <w:rFonts w:ascii="Arial" w:hAnsi="Arial" w:cs="Arial"/>
          <w:sz w:val="22"/>
          <w:szCs w:val="22"/>
          <w:lang w:val="sr-Latn-RS"/>
        </w:rPr>
        <w:t>nih oblika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, što je dovelo do ovog početnog teksta. Kako budemo pokretali kampanju, radićemo na dužem tekstu koji će se baviti načinima funkcionisanja financijalizacije i njenim značenjem za naše zajednice. Dole navedeni zahtevi su rezultat tih diskusija. </w:t>
      </w:r>
    </w:p>
    <w:p w14:paraId="36A832DA" w14:textId="6DB3AB49" w:rsidR="0051721C" w:rsidRPr="003275C5" w:rsidRDefault="0051721C" w:rsidP="00074793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p w14:paraId="20BF0469" w14:textId="4DB85D5B" w:rsidR="0051721C" w:rsidRPr="00535CD0" w:rsidRDefault="0051721C" w:rsidP="00535CD0">
      <w:pPr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</w:pPr>
      <w:r w:rsidRPr="00535CD0">
        <w:rPr>
          <w:rFonts w:asciiTheme="majorHAnsi" w:eastAsiaTheme="majorEastAsia" w:hAnsiTheme="majorHAnsi" w:cstheme="majorBidi"/>
          <w:color w:val="365F91" w:themeColor="accent1" w:themeShade="BF"/>
          <w:lang w:val="sr-Latn-RS" w:eastAsia="en-US"/>
        </w:rPr>
        <w:t>Naši zahtevi</w:t>
      </w:r>
    </w:p>
    <w:p w14:paraId="5056FF96" w14:textId="5C0E730E" w:rsidR="0051721C" w:rsidRPr="005F1EC0" w:rsidRDefault="0051721C" w:rsidP="005F1EC0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  <w:lang w:val="sr-Latn-RS"/>
        </w:rPr>
      </w:pPr>
      <w:r w:rsidRPr="005F1EC0">
        <w:rPr>
          <w:rFonts w:ascii="Arial" w:hAnsi="Arial" w:cs="Arial"/>
          <w:i/>
          <w:sz w:val="22"/>
          <w:szCs w:val="22"/>
          <w:lang w:val="sr-Latn-RS"/>
        </w:rPr>
        <w:t>„Stanovanje je mesto za ži</w:t>
      </w:r>
      <w:r w:rsidR="00535CD0" w:rsidRPr="005F1EC0">
        <w:rPr>
          <w:rFonts w:ascii="Arial" w:hAnsi="Arial" w:cs="Arial"/>
          <w:i/>
          <w:sz w:val="22"/>
          <w:szCs w:val="22"/>
          <w:lang w:val="sr-Latn-RS"/>
        </w:rPr>
        <w:t>v</w:t>
      </w:r>
      <w:r w:rsidRPr="005F1EC0">
        <w:rPr>
          <w:rFonts w:ascii="Arial" w:hAnsi="Arial" w:cs="Arial"/>
          <w:i/>
          <w:sz w:val="22"/>
          <w:szCs w:val="22"/>
          <w:lang w:val="sr-Latn-RS"/>
        </w:rPr>
        <w:t xml:space="preserve">ot, </w:t>
      </w:r>
      <w:r w:rsidR="00535CD0" w:rsidRPr="005F1EC0">
        <w:rPr>
          <w:rFonts w:ascii="Arial" w:hAnsi="Arial" w:cs="Arial"/>
          <w:i/>
          <w:sz w:val="22"/>
          <w:szCs w:val="22"/>
          <w:lang w:val="sr-Latn-RS"/>
        </w:rPr>
        <w:t xml:space="preserve">a </w:t>
      </w:r>
      <w:r w:rsidRPr="005F1EC0">
        <w:rPr>
          <w:rFonts w:ascii="Arial" w:hAnsi="Arial" w:cs="Arial"/>
          <w:i/>
          <w:sz w:val="22"/>
          <w:szCs w:val="22"/>
          <w:lang w:val="sr-Latn-RS"/>
        </w:rPr>
        <w:t>ne roba – to je osnovno pravo!“</w:t>
      </w:r>
    </w:p>
    <w:p w14:paraId="45DE3F34" w14:textId="58529FC1" w:rsidR="0051721C" w:rsidRPr="003275C5" w:rsidRDefault="0051721C" w:rsidP="0051574B">
      <w:p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U okviru kampanje protiv financijalizacije, Evropska akciona koalicija je definisala nekoliko zateva koji su podeljeni u 4 oblasti: javno/socijalno stanovanje, privatne investicije, visoke stanarine, stambeni krediti i hipoteke. Zahtevamo:</w:t>
      </w:r>
    </w:p>
    <w:p w14:paraId="74C7A366" w14:textId="29D47CAA" w:rsidR="0051721C" w:rsidRPr="003275C5" w:rsidRDefault="0051721C" w:rsidP="0051574B">
      <w:p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</w:p>
    <w:p w14:paraId="57BF3BEE" w14:textId="018CF0B2" w:rsidR="0051721C" w:rsidRPr="00535CD0" w:rsidRDefault="0051721C" w:rsidP="00515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535CD0">
        <w:rPr>
          <w:rFonts w:ascii="Arial" w:hAnsi="Arial" w:cs="Arial"/>
          <w:sz w:val="22"/>
          <w:szCs w:val="22"/>
          <w:u w:val="single"/>
          <w:lang w:val="sr-Latn-RS"/>
        </w:rPr>
        <w:t>Javno / socijalno stanovanje</w:t>
      </w:r>
    </w:p>
    <w:p w14:paraId="16FA8E6B" w14:textId="223DC6DE" w:rsidR="0051721C" w:rsidRPr="003275C5" w:rsidRDefault="0051721C" w:rsidP="005F1E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Stop privatizaciji javnog/socijalnog stanovanja i javnih površina</w:t>
      </w:r>
      <w:r w:rsidR="005C146B" w:rsidRPr="003275C5">
        <w:rPr>
          <w:rFonts w:ascii="Arial" w:hAnsi="Arial" w:cs="Arial"/>
          <w:sz w:val="22"/>
          <w:szCs w:val="22"/>
          <w:lang w:val="sr-Latn-RS"/>
        </w:rPr>
        <w:t>;</w:t>
      </w:r>
    </w:p>
    <w:p w14:paraId="3153343C" w14:textId="3702EB85" w:rsidR="0051721C" w:rsidRPr="003275C5" w:rsidRDefault="0051721C" w:rsidP="005F1E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Stop finansiranju javno/privatnih partnerstava</w:t>
      </w:r>
      <w:r w:rsidR="005C146B" w:rsidRPr="003275C5">
        <w:rPr>
          <w:rFonts w:ascii="Arial" w:hAnsi="Arial" w:cs="Arial"/>
          <w:sz w:val="22"/>
          <w:szCs w:val="22"/>
          <w:lang w:val="sr-Latn-RS"/>
        </w:rPr>
        <w:t>;</w:t>
      </w:r>
    </w:p>
    <w:p w14:paraId="1136FF4B" w14:textId="061221FD" w:rsidR="0051721C" w:rsidRPr="003275C5" w:rsidRDefault="0051721C" w:rsidP="005F1E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Zahtevati održavanje javnog/socijalnog stanovanja i pripadajućih konstrukcija</w:t>
      </w:r>
      <w:r w:rsidR="005C146B" w:rsidRPr="003275C5">
        <w:rPr>
          <w:rFonts w:ascii="Arial" w:hAnsi="Arial" w:cs="Arial"/>
          <w:sz w:val="22"/>
          <w:szCs w:val="22"/>
          <w:lang w:val="sr-Latn-RS"/>
        </w:rPr>
        <w:t>;</w:t>
      </w:r>
    </w:p>
    <w:p w14:paraId="589DB13E" w14:textId="528D5D5B" w:rsidR="0051721C" w:rsidRPr="003275C5" w:rsidRDefault="0051721C" w:rsidP="005F1E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lastRenderedPageBreak/>
        <w:t>Podržati razvoj novih vidova stanovanja: kooperativno i zajedničko stano</w:t>
      </w:r>
      <w:r w:rsidR="005C146B" w:rsidRPr="003275C5">
        <w:rPr>
          <w:rFonts w:ascii="Arial" w:hAnsi="Arial" w:cs="Arial"/>
          <w:sz w:val="22"/>
          <w:szCs w:val="22"/>
          <w:lang w:val="sr-Latn-RS"/>
        </w:rPr>
        <w:t>vanje;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zajednički zemljišni fondovi, </w:t>
      </w:r>
      <w:r w:rsidR="005C146B" w:rsidRPr="003275C5">
        <w:rPr>
          <w:rFonts w:ascii="Arial" w:hAnsi="Arial" w:cs="Arial"/>
          <w:sz w:val="22"/>
          <w:szCs w:val="22"/>
          <w:lang w:val="sr-Latn-RS"/>
        </w:rPr>
        <w:t>samo-izgrađeno stanovanje, mobilne životne četvrti;</w:t>
      </w:r>
    </w:p>
    <w:p w14:paraId="144358B5" w14:textId="0B258DB0" w:rsidR="005C146B" w:rsidRPr="003275C5" w:rsidRDefault="005C146B" w:rsidP="005F1E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Preuzimanje napuštenih zgrada za socijalno stanovanje</w:t>
      </w:r>
      <w:r w:rsidR="007328C9">
        <w:rPr>
          <w:rFonts w:ascii="Arial" w:hAnsi="Arial" w:cs="Arial"/>
          <w:sz w:val="22"/>
          <w:szCs w:val="22"/>
          <w:lang w:val="sr-Latn-RS"/>
        </w:rPr>
        <w:t>;</w:t>
      </w:r>
    </w:p>
    <w:p w14:paraId="27CF78DF" w14:textId="3AB95B54" w:rsidR="005C146B" w:rsidRPr="003275C5" w:rsidRDefault="005C146B" w:rsidP="005F1E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Osnivanje javnog finansiranja u visini od 2% BDP za izgradnju novog javnog/socijalnog stanovanja</w:t>
      </w:r>
      <w:r w:rsidR="007328C9">
        <w:rPr>
          <w:rFonts w:ascii="Arial" w:hAnsi="Arial" w:cs="Arial"/>
          <w:sz w:val="22"/>
          <w:szCs w:val="22"/>
          <w:lang w:val="sr-Latn-RS"/>
        </w:rPr>
        <w:t>;</w:t>
      </w:r>
    </w:p>
    <w:p w14:paraId="4D703309" w14:textId="73F16D6F" w:rsidR="005C146B" w:rsidRPr="003275C5" w:rsidRDefault="005C146B" w:rsidP="005F1EC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Integracija 30% stambanih jedinica sagrađenih od strane privatnih investitora u javni/društveni fond stanovanja</w:t>
      </w:r>
      <w:r w:rsidR="007328C9">
        <w:rPr>
          <w:rFonts w:ascii="Arial" w:hAnsi="Arial" w:cs="Arial"/>
          <w:sz w:val="22"/>
          <w:szCs w:val="22"/>
          <w:lang w:val="sr-Latn-RS"/>
        </w:rPr>
        <w:t>.</w:t>
      </w:r>
    </w:p>
    <w:p w14:paraId="7C68B998" w14:textId="49275267" w:rsidR="005C146B" w:rsidRPr="003275C5" w:rsidRDefault="005C146B" w:rsidP="0051574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sr-Latn-RS"/>
        </w:rPr>
      </w:pPr>
    </w:p>
    <w:p w14:paraId="0491246B" w14:textId="53E3B71B" w:rsidR="005C146B" w:rsidRPr="00535CD0" w:rsidRDefault="005C146B" w:rsidP="00515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535CD0">
        <w:rPr>
          <w:rFonts w:ascii="Arial" w:hAnsi="Arial" w:cs="Arial"/>
          <w:sz w:val="22"/>
          <w:szCs w:val="22"/>
          <w:u w:val="single"/>
          <w:lang w:val="sr-Latn-RS"/>
        </w:rPr>
        <w:t>Privatne investicije</w:t>
      </w:r>
    </w:p>
    <w:p w14:paraId="61F47673" w14:textId="6BFF0134" w:rsidR="005C146B" w:rsidRPr="003275C5" w:rsidRDefault="005C146B" w:rsidP="005F1EC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Oporezivanje višebrojnih nekretnina i upotreba ovih sredstava za ravoj ja</w:t>
      </w:r>
      <w:r w:rsidR="00535CD0">
        <w:rPr>
          <w:rFonts w:ascii="Arial" w:hAnsi="Arial" w:cs="Arial"/>
          <w:sz w:val="22"/>
          <w:szCs w:val="22"/>
          <w:lang w:val="sr-Latn-RS"/>
        </w:rPr>
        <w:t>v</w:t>
      </w:r>
      <w:r w:rsidRPr="003275C5">
        <w:rPr>
          <w:rFonts w:ascii="Arial" w:hAnsi="Arial" w:cs="Arial"/>
          <w:sz w:val="22"/>
          <w:szCs w:val="22"/>
          <w:lang w:val="sr-Latn-RS"/>
        </w:rPr>
        <w:t>nog/socijalnog stanovanja;</w:t>
      </w:r>
    </w:p>
    <w:p w14:paraId="01129AA0" w14:textId="748CD845" w:rsidR="005C146B" w:rsidRPr="003275C5" w:rsidRDefault="005C146B" w:rsidP="005F1EC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Osnivanje efikasnog poreskog tretmana praznih i napuštenih objekata;</w:t>
      </w:r>
    </w:p>
    <w:p w14:paraId="5A51D15E" w14:textId="30DE1D14" w:rsidR="005C146B" w:rsidRPr="003275C5" w:rsidRDefault="005C146B" w:rsidP="005F1EC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Stop porezima za vlasnike sa niskim primanjima</w:t>
      </w:r>
      <w:r w:rsidR="00535CD0">
        <w:rPr>
          <w:rFonts w:ascii="Arial" w:hAnsi="Arial" w:cs="Arial"/>
          <w:sz w:val="22"/>
          <w:szCs w:val="22"/>
          <w:lang w:val="sr-Latn-RS"/>
        </w:rPr>
        <w:t>;</w:t>
      </w:r>
    </w:p>
    <w:p w14:paraId="4C2FE968" w14:textId="0233753E" w:rsidR="005C146B" w:rsidRPr="003275C5" w:rsidRDefault="005C146B" w:rsidP="005F1EC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Stop</w:t>
      </w:r>
      <w:r w:rsidR="00535CD0">
        <w:rPr>
          <w:rFonts w:ascii="Arial" w:hAnsi="Arial" w:cs="Arial"/>
          <w:sz w:val="22"/>
          <w:szCs w:val="22"/>
          <w:lang w:val="sr-Latn-RS"/>
        </w:rPr>
        <w:t xml:space="preserve"> povećanju veličine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zemljišta rezervisanog za privatni investicije u nekretnine</w:t>
      </w:r>
      <w:r w:rsidR="007328C9">
        <w:rPr>
          <w:rFonts w:ascii="Arial" w:hAnsi="Arial" w:cs="Arial"/>
          <w:sz w:val="22"/>
          <w:szCs w:val="22"/>
          <w:lang w:val="sr-Latn-RS"/>
        </w:rPr>
        <w:t>.</w:t>
      </w:r>
    </w:p>
    <w:p w14:paraId="554CD0CC" w14:textId="7C0187D6" w:rsidR="005C146B" w:rsidRPr="003275C5" w:rsidRDefault="005C146B" w:rsidP="0051574B">
      <w:pPr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</w:p>
    <w:p w14:paraId="61C50797" w14:textId="2C47F3DE" w:rsidR="005C146B" w:rsidRPr="00535CD0" w:rsidRDefault="005C146B" w:rsidP="00515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535CD0">
        <w:rPr>
          <w:rFonts w:ascii="Arial" w:hAnsi="Arial" w:cs="Arial"/>
          <w:sz w:val="22"/>
          <w:szCs w:val="22"/>
          <w:u w:val="single"/>
          <w:lang w:val="sr-Latn-RS"/>
        </w:rPr>
        <w:t>Visoke stanarine</w:t>
      </w:r>
    </w:p>
    <w:p w14:paraId="5F6364F6" w14:textId="4FC70255" w:rsidR="005C146B" w:rsidRPr="003275C5" w:rsidRDefault="007328C9" w:rsidP="005F1EC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Uspostaviti i izmeniti</w:t>
      </w:r>
      <w:r w:rsidR="005C146B" w:rsidRPr="003275C5">
        <w:rPr>
          <w:rFonts w:ascii="Arial" w:hAnsi="Arial" w:cs="Arial"/>
          <w:sz w:val="22"/>
          <w:szCs w:val="22"/>
          <w:lang w:val="sr-Latn-RS"/>
        </w:rPr>
        <w:t xml:space="preserve"> mehani</w:t>
      </w:r>
      <w:r w:rsidR="00535CD0">
        <w:rPr>
          <w:rFonts w:ascii="Arial" w:hAnsi="Arial" w:cs="Arial"/>
          <w:sz w:val="22"/>
          <w:szCs w:val="22"/>
          <w:lang w:val="sr-Latn-RS"/>
        </w:rPr>
        <w:t>z</w:t>
      </w:r>
      <w:r w:rsidR="005C146B" w:rsidRPr="003275C5">
        <w:rPr>
          <w:rFonts w:ascii="Arial" w:hAnsi="Arial" w:cs="Arial"/>
          <w:sz w:val="22"/>
          <w:szCs w:val="22"/>
          <w:lang w:val="sr-Latn-RS"/>
        </w:rPr>
        <w:t>me kon</w:t>
      </w:r>
      <w:r w:rsidR="00535CD0">
        <w:rPr>
          <w:rFonts w:ascii="Arial" w:hAnsi="Arial" w:cs="Arial"/>
          <w:sz w:val="22"/>
          <w:szCs w:val="22"/>
          <w:lang w:val="sr-Latn-RS"/>
        </w:rPr>
        <w:t>t</w:t>
      </w:r>
      <w:r>
        <w:rPr>
          <w:rFonts w:ascii="Arial" w:hAnsi="Arial" w:cs="Arial"/>
          <w:sz w:val="22"/>
          <w:szCs w:val="22"/>
          <w:lang w:val="sr-Latn-RS"/>
        </w:rPr>
        <w:t>role stanarina, posebno u privatnom</w:t>
      </w:r>
      <w:r w:rsidR="005C146B" w:rsidRPr="003275C5">
        <w:rPr>
          <w:rFonts w:ascii="Arial" w:hAnsi="Arial" w:cs="Arial"/>
          <w:sz w:val="22"/>
          <w:szCs w:val="22"/>
          <w:lang w:val="sr-Latn-RS"/>
        </w:rPr>
        <w:t xml:space="preserve"> sektor</w:t>
      </w:r>
      <w:r>
        <w:rPr>
          <w:rFonts w:ascii="Arial" w:hAnsi="Arial" w:cs="Arial"/>
          <w:sz w:val="22"/>
          <w:szCs w:val="22"/>
          <w:lang w:val="sr-Latn-RS"/>
        </w:rPr>
        <w:t>u;</w:t>
      </w:r>
    </w:p>
    <w:p w14:paraId="48268C3F" w14:textId="20B14721" w:rsidR="005C146B" w:rsidRPr="003275C5" w:rsidRDefault="005C146B" w:rsidP="005F1EC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Učiniti stanarine pristupačne za sve zakupce</w:t>
      </w:r>
      <w:r w:rsidR="007328C9">
        <w:rPr>
          <w:rFonts w:ascii="Arial" w:hAnsi="Arial" w:cs="Arial"/>
          <w:sz w:val="22"/>
          <w:szCs w:val="22"/>
          <w:lang w:val="sr-Latn-RS"/>
        </w:rPr>
        <w:t>;</w:t>
      </w:r>
    </w:p>
    <w:p w14:paraId="1E31C380" w14:textId="10003AA1" w:rsidR="005C146B" w:rsidRPr="003275C5" w:rsidRDefault="005C146B" w:rsidP="005F1EC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Izmeniti nacionalni pravni okvir u cilju veće zaštite zakupaca, posebno u slučajevima pretnji iseljenjem</w:t>
      </w:r>
      <w:r w:rsidR="007328C9">
        <w:rPr>
          <w:rFonts w:ascii="Arial" w:hAnsi="Arial" w:cs="Arial"/>
          <w:sz w:val="22"/>
          <w:szCs w:val="22"/>
          <w:lang w:val="sr-Latn-RS"/>
        </w:rPr>
        <w:t>.</w:t>
      </w:r>
    </w:p>
    <w:p w14:paraId="1F9DB3E4" w14:textId="77777777" w:rsidR="005C146B" w:rsidRPr="003275C5" w:rsidRDefault="005C146B" w:rsidP="0051574B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sr-Latn-RS"/>
        </w:rPr>
      </w:pPr>
    </w:p>
    <w:p w14:paraId="45550E8A" w14:textId="2AE70C67" w:rsidR="005C146B" w:rsidRPr="007328C9" w:rsidRDefault="005C146B" w:rsidP="005157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  <w:r w:rsidRPr="007328C9">
        <w:rPr>
          <w:rFonts w:ascii="Arial" w:hAnsi="Arial" w:cs="Arial"/>
          <w:sz w:val="22"/>
          <w:szCs w:val="22"/>
          <w:u w:val="single"/>
          <w:lang w:val="sr-Latn-RS"/>
        </w:rPr>
        <w:t>S</w:t>
      </w:r>
      <w:r w:rsidRPr="007328C9">
        <w:rPr>
          <w:rFonts w:ascii="Arial" w:hAnsi="Arial" w:cs="Arial"/>
          <w:sz w:val="22"/>
          <w:szCs w:val="22"/>
          <w:u w:val="single"/>
          <w:lang w:val="sr-Latn-RS"/>
        </w:rPr>
        <w:t>tambeni krediti i hipoteke</w:t>
      </w:r>
    </w:p>
    <w:p w14:paraId="7CD38975" w14:textId="73D5FD57" w:rsidR="005C146B" w:rsidRPr="003275C5" w:rsidRDefault="005C146B" w:rsidP="005F1EC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Stop politikama</w:t>
      </w:r>
      <w:r w:rsidR="00D435E8" w:rsidRPr="003275C5">
        <w:rPr>
          <w:rFonts w:ascii="Arial" w:hAnsi="Arial" w:cs="Arial"/>
          <w:sz w:val="22"/>
          <w:szCs w:val="22"/>
          <w:lang w:val="sr-Latn-RS"/>
        </w:rPr>
        <w:t xml:space="preserve"> pristupa hipotekarnim kreditima, umesto toga</w:t>
      </w:r>
      <w:r w:rsidR="007328C9">
        <w:rPr>
          <w:rFonts w:ascii="Arial" w:hAnsi="Arial" w:cs="Arial"/>
          <w:sz w:val="22"/>
          <w:szCs w:val="22"/>
          <w:lang w:val="sr-Latn-RS"/>
        </w:rPr>
        <w:t>,</w:t>
      </w:r>
      <w:r w:rsidR="00D435E8" w:rsidRPr="003275C5">
        <w:rPr>
          <w:rFonts w:ascii="Arial" w:hAnsi="Arial" w:cs="Arial"/>
          <w:sz w:val="22"/>
          <w:szCs w:val="22"/>
          <w:lang w:val="sr-Latn-RS"/>
        </w:rPr>
        <w:t xml:space="preserve"> izgradnja javnog/socijalnog stanovanja</w:t>
      </w:r>
      <w:r w:rsidR="004C36B2" w:rsidRPr="003275C5">
        <w:rPr>
          <w:rFonts w:ascii="Arial" w:hAnsi="Arial" w:cs="Arial"/>
          <w:sz w:val="22"/>
          <w:szCs w:val="22"/>
          <w:lang w:val="sr-Latn-RS"/>
        </w:rPr>
        <w:t>;</w:t>
      </w:r>
    </w:p>
    <w:p w14:paraId="6F5346AA" w14:textId="63816E59" w:rsidR="00D435E8" w:rsidRPr="003275C5" w:rsidRDefault="00D435E8" w:rsidP="005F1EC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Stop iseljenjima i osiguranje prava ostanka u sopstvenom domu u slučaju nemogućnosti plaćanja kredita</w:t>
      </w:r>
      <w:r w:rsidR="004C36B2" w:rsidRPr="003275C5">
        <w:rPr>
          <w:rFonts w:ascii="Arial" w:hAnsi="Arial" w:cs="Arial"/>
          <w:sz w:val="22"/>
          <w:szCs w:val="22"/>
          <w:lang w:val="sr-Latn-RS"/>
        </w:rPr>
        <w:t>;</w:t>
      </w:r>
    </w:p>
    <w:p w14:paraId="3E86D374" w14:textId="777339E0" w:rsidR="00D435E8" w:rsidRPr="003275C5" w:rsidRDefault="00D435E8" w:rsidP="005F1EC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Otkazati ili smanjiti hipotekarni dug u skladu sa finansijskom situacijom</w:t>
      </w:r>
      <w:r w:rsidR="004C36B2" w:rsidRPr="003275C5">
        <w:rPr>
          <w:rFonts w:ascii="Arial" w:hAnsi="Arial" w:cs="Arial"/>
          <w:sz w:val="22"/>
          <w:szCs w:val="22"/>
          <w:lang w:val="sr-Latn-RS"/>
        </w:rPr>
        <w:t>;</w:t>
      </w:r>
    </w:p>
    <w:p w14:paraId="37494A51" w14:textId="7FA784D7" w:rsidR="00D435E8" w:rsidRPr="003275C5" w:rsidRDefault="00D435E8" w:rsidP="005F1EC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Izmeniti pravni okvir za hipotekarne</w:t>
      </w:r>
      <w:r w:rsidR="007328C9">
        <w:rPr>
          <w:rFonts w:ascii="Arial" w:hAnsi="Arial" w:cs="Arial"/>
          <w:sz w:val="22"/>
          <w:szCs w:val="22"/>
          <w:lang w:val="sr-Latn-RS"/>
        </w:rPr>
        <w:t xml:space="preserve"> kredite i omogućiti suspenziju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plaćanja rata kada je domaćinstvo u finansijskim poteškoćama</w:t>
      </w:r>
      <w:r w:rsidR="004C36B2" w:rsidRPr="003275C5">
        <w:rPr>
          <w:rFonts w:ascii="Arial" w:hAnsi="Arial" w:cs="Arial"/>
          <w:sz w:val="22"/>
          <w:szCs w:val="22"/>
          <w:lang w:val="sr-Latn-RS"/>
        </w:rPr>
        <w:t>;</w:t>
      </w:r>
    </w:p>
    <w:p w14:paraId="3F6B70D2" w14:textId="7083AD27" w:rsidR="004C36B2" w:rsidRPr="005F1EC0" w:rsidRDefault="00D435E8" w:rsidP="004C36B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Osnovati fond podrške i osiguranja neosiguranih domaćinstava</w:t>
      </w:r>
      <w:r w:rsidR="004C36B2" w:rsidRPr="003275C5">
        <w:rPr>
          <w:rFonts w:ascii="Arial" w:hAnsi="Arial" w:cs="Arial"/>
          <w:sz w:val="22"/>
          <w:szCs w:val="22"/>
          <w:lang w:val="sr-Latn-RS"/>
        </w:rPr>
        <w:t>.</w:t>
      </w:r>
    </w:p>
    <w:p w14:paraId="3EDC1019" w14:textId="56B1116A" w:rsidR="004C36B2" w:rsidRPr="007328C9" w:rsidRDefault="004C36B2" w:rsidP="007328C9">
      <w:pPr>
        <w:pStyle w:val="TOCHeading"/>
        <w:rPr>
          <w:sz w:val="28"/>
          <w:szCs w:val="28"/>
          <w:u w:val="single"/>
          <w:lang w:val="sr-Latn-RS"/>
        </w:rPr>
      </w:pPr>
      <w:r w:rsidRPr="007328C9">
        <w:rPr>
          <w:sz w:val="28"/>
          <w:szCs w:val="28"/>
          <w:u w:val="single"/>
          <w:lang w:val="sr-Latn-RS"/>
        </w:rPr>
        <w:t>Sažetak naših zahteva:</w:t>
      </w:r>
    </w:p>
    <w:p w14:paraId="61F5E91F" w14:textId="0AEC9FA9" w:rsidR="004C36B2" w:rsidRPr="003275C5" w:rsidRDefault="004C36B2" w:rsidP="005157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Stop državnom spozorstvu banaka i hipoteka;</w:t>
      </w:r>
    </w:p>
    <w:p w14:paraId="32B5D88F" w14:textId="3E4FED7E" w:rsidR="004C36B2" w:rsidRPr="003275C5" w:rsidRDefault="004C36B2" w:rsidP="005157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Stop privatizaciji javnog i socijalnog stanovanja;</w:t>
      </w:r>
    </w:p>
    <w:p w14:paraId="1A6F63AF" w14:textId="14719D35" w:rsidR="004C36B2" w:rsidRPr="003275C5" w:rsidRDefault="004C36B2" w:rsidP="005157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Podrška izdradnji i održavanju objekata dobrog kvaliteta i neprofitnog stanovanja</w:t>
      </w:r>
      <w:r w:rsidR="007328C9">
        <w:rPr>
          <w:rFonts w:ascii="Arial" w:hAnsi="Arial" w:cs="Arial"/>
          <w:sz w:val="22"/>
          <w:szCs w:val="22"/>
          <w:lang w:val="sr-Latn-RS"/>
        </w:rPr>
        <w:t>;</w:t>
      </w:r>
    </w:p>
    <w:p w14:paraId="28B334C9" w14:textId="65A8B3A6" w:rsidR="004C36B2" w:rsidRPr="003275C5" w:rsidRDefault="004C36B2" w:rsidP="005157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Stop svim iseljenjima</w:t>
      </w:r>
      <w:r w:rsidR="007328C9">
        <w:rPr>
          <w:rFonts w:ascii="Arial" w:hAnsi="Arial" w:cs="Arial"/>
          <w:sz w:val="22"/>
          <w:szCs w:val="22"/>
          <w:lang w:val="sr-Latn-RS"/>
        </w:rPr>
        <w:t>;</w:t>
      </w:r>
    </w:p>
    <w:p w14:paraId="40B7BA0C" w14:textId="0F28A431" w:rsidR="004C36B2" w:rsidRPr="005F1EC0" w:rsidRDefault="007328C9" w:rsidP="0051574B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Kontrola stanarina</w:t>
      </w:r>
      <w:r w:rsidR="004C36B2" w:rsidRPr="003275C5">
        <w:rPr>
          <w:rFonts w:ascii="Arial" w:hAnsi="Arial" w:cs="Arial"/>
          <w:sz w:val="22"/>
          <w:szCs w:val="22"/>
          <w:lang w:val="sr-Latn-RS"/>
        </w:rPr>
        <w:t xml:space="preserve"> objekata u privatnom sektoru u cilju zaštite prava zakupaca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14:paraId="156BB7AE" w14:textId="074466E8" w:rsidR="004C36B2" w:rsidRPr="007328C9" w:rsidRDefault="004C36B2" w:rsidP="007328C9">
      <w:pPr>
        <w:pStyle w:val="TOCHeading"/>
        <w:rPr>
          <w:sz w:val="28"/>
          <w:szCs w:val="28"/>
          <w:u w:val="single"/>
          <w:lang w:val="sr-Latn-RS"/>
        </w:rPr>
      </w:pPr>
      <w:r w:rsidRPr="007328C9">
        <w:rPr>
          <w:sz w:val="28"/>
          <w:szCs w:val="28"/>
          <w:u w:val="single"/>
          <w:lang w:val="sr-Latn-RS"/>
        </w:rPr>
        <w:t>Postoji mnogo načina da se pridružiš – na primer:</w:t>
      </w:r>
    </w:p>
    <w:p w14:paraId="662C7977" w14:textId="2E8A2D38" w:rsidR="004C36B2" w:rsidRPr="003275C5" w:rsidRDefault="004C36B2" w:rsidP="0051574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 xml:space="preserve">Obavesti nas o poteškoćama u stanovanju u tvom gradu ili </w:t>
      </w:r>
      <w:r w:rsidR="007328C9">
        <w:rPr>
          <w:rFonts w:ascii="Arial" w:hAnsi="Arial" w:cs="Arial"/>
          <w:sz w:val="22"/>
          <w:szCs w:val="22"/>
          <w:lang w:val="sr-Latn-RS"/>
        </w:rPr>
        <w:t>okruženju</w:t>
      </w:r>
      <w:r w:rsidRPr="003275C5">
        <w:rPr>
          <w:rFonts w:ascii="Arial" w:hAnsi="Arial" w:cs="Arial"/>
          <w:sz w:val="22"/>
          <w:szCs w:val="22"/>
          <w:lang w:val="sr-Latn-RS"/>
        </w:rPr>
        <w:t xml:space="preserve"> – napiši nešto za naš informator</w:t>
      </w:r>
      <w:r w:rsidR="00836184" w:rsidRPr="003275C5">
        <w:rPr>
          <w:rFonts w:ascii="Arial" w:hAnsi="Arial" w:cs="Arial"/>
          <w:sz w:val="22"/>
          <w:szCs w:val="22"/>
          <w:lang w:val="sr-Latn-RS"/>
        </w:rPr>
        <w:t>.</w:t>
      </w:r>
    </w:p>
    <w:p w14:paraId="4ACFAFE5" w14:textId="707840AA" w:rsidR="004C36B2" w:rsidRPr="003275C5" w:rsidRDefault="004C36B2" w:rsidP="0051574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 xml:space="preserve">Dođi i upoznaj se </w:t>
      </w:r>
      <w:r w:rsidR="007328C9">
        <w:rPr>
          <w:rFonts w:ascii="Arial" w:hAnsi="Arial" w:cs="Arial"/>
          <w:sz w:val="22"/>
          <w:szCs w:val="22"/>
          <w:lang w:val="sr-Latn-RS"/>
        </w:rPr>
        <w:t xml:space="preserve">sa </w:t>
      </w:r>
      <w:r w:rsidRPr="003275C5">
        <w:rPr>
          <w:rFonts w:ascii="Arial" w:hAnsi="Arial" w:cs="Arial"/>
          <w:sz w:val="22"/>
          <w:szCs w:val="22"/>
          <w:lang w:val="sr-Latn-RS"/>
        </w:rPr>
        <w:t>grupama koje se bore za pravčno stanovanje i upoznaj se sa njihovim načinima organizovanja (na sastancima povodom kampanja ili putem naših programa razmene)</w:t>
      </w:r>
      <w:r w:rsidR="00836184" w:rsidRPr="003275C5">
        <w:rPr>
          <w:rFonts w:ascii="Arial" w:hAnsi="Arial" w:cs="Arial"/>
          <w:sz w:val="22"/>
          <w:szCs w:val="22"/>
          <w:lang w:val="sr-Latn-RS"/>
        </w:rPr>
        <w:t>.</w:t>
      </w:r>
    </w:p>
    <w:p w14:paraId="0FEF52F8" w14:textId="67927CC7" w:rsidR="00836184" w:rsidRPr="003275C5" w:rsidRDefault="00836184" w:rsidP="0051574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Obezbedi podršku za formiranje lokalne grupe.</w:t>
      </w:r>
    </w:p>
    <w:p w14:paraId="79C9C983" w14:textId="561E248E" w:rsidR="00836184" w:rsidRPr="003275C5" w:rsidRDefault="00836184" w:rsidP="0051574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Aktiviraj se u toku naših dana koordinisane akcije.</w:t>
      </w:r>
    </w:p>
    <w:p w14:paraId="5D6D3BDE" w14:textId="0C73C956" w:rsidR="00836184" w:rsidRPr="003275C5" w:rsidRDefault="00836184" w:rsidP="0051574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sr-Latn-RS"/>
        </w:rPr>
      </w:pPr>
      <w:r w:rsidRPr="003275C5">
        <w:rPr>
          <w:rFonts w:ascii="Arial" w:hAnsi="Arial" w:cs="Arial"/>
          <w:sz w:val="22"/>
          <w:szCs w:val="22"/>
          <w:lang w:val="sr-Latn-RS"/>
        </w:rPr>
        <w:t>Upoznaj se sa ostalim delatnostima naše koalicije</w:t>
      </w:r>
    </w:p>
    <w:sectPr w:rsidR="00836184" w:rsidRPr="003275C5" w:rsidSect="00DA31D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102D"/>
    <w:multiLevelType w:val="hybridMultilevel"/>
    <w:tmpl w:val="A81809A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D4F29"/>
    <w:multiLevelType w:val="hybridMultilevel"/>
    <w:tmpl w:val="27622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C58C2"/>
    <w:multiLevelType w:val="hybridMultilevel"/>
    <w:tmpl w:val="A97A4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05E0B"/>
    <w:multiLevelType w:val="hybridMultilevel"/>
    <w:tmpl w:val="0C7C6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5E2B"/>
    <w:multiLevelType w:val="hybridMultilevel"/>
    <w:tmpl w:val="AF1AF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86696"/>
    <w:multiLevelType w:val="hybridMultilevel"/>
    <w:tmpl w:val="CA245B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716"/>
    <w:multiLevelType w:val="hybridMultilevel"/>
    <w:tmpl w:val="BA58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1CE5"/>
    <w:multiLevelType w:val="hybridMultilevel"/>
    <w:tmpl w:val="77FED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1AFA"/>
    <w:multiLevelType w:val="hybridMultilevel"/>
    <w:tmpl w:val="41F4B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D0405"/>
    <w:multiLevelType w:val="hybridMultilevel"/>
    <w:tmpl w:val="B316C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11"/>
    <w:rsid w:val="00074793"/>
    <w:rsid w:val="00113A4C"/>
    <w:rsid w:val="00135B12"/>
    <w:rsid w:val="00140EE7"/>
    <w:rsid w:val="001C2A49"/>
    <w:rsid w:val="003275C5"/>
    <w:rsid w:val="003717C2"/>
    <w:rsid w:val="003D0CA6"/>
    <w:rsid w:val="003E1ED0"/>
    <w:rsid w:val="00423496"/>
    <w:rsid w:val="004B7545"/>
    <w:rsid w:val="004C36B2"/>
    <w:rsid w:val="004E6B30"/>
    <w:rsid w:val="0051574B"/>
    <w:rsid w:val="0051721C"/>
    <w:rsid w:val="00523F5B"/>
    <w:rsid w:val="00535CD0"/>
    <w:rsid w:val="005C146B"/>
    <w:rsid w:val="005F1EC0"/>
    <w:rsid w:val="007328C9"/>
    <w:rsid w:val="00777911"/>
    <w:rsid w:val="007B3E58"/>
    <w:rsid w:val="007F0D51"/>
    <w:rsid w:val="00800056"/>
    <w:rsid w:val="00836184"/>
    <w:rsid w:val="008A3CB3"/>
    <w:rsid w:val="009411F5"/>
    <w:rsid w:val="00A45FCC"/>
    <w:rsid w:val="00AD2D94"/>
    <w:rsid w:val="00AF39DE"/>
    <w:rsid w:val="00BE3BCE"/>
    <w:rsid w:val="00C2193D"/>
    <w:rsid w:val="00D02CED"/>
    <w:rsid w:val="00D435E8"/>
    <w:rsid w:val="00D9545C"/>
    <w:rsid w:val="00DA31D0"/>
    <w:rsid w:val="00E67EEF"/>
    <w:rsid w:val="00F07F5D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704A5"/>
  <w14:defaultImageDpi w14:val="300"/>
  <w15:docId w15:val="{568C0426-FADB-42D2-8C54-AF93D846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lebow"/>
    <w:qFormat/>
    <w:rsid w:val="004B7545"/>
    <w:pPr>
      <w:spacing w:line="480" w:lineRule="auto"/>
    </w:pPr>
    <w:rPr>
      <w:rFonts w:ascii="Times" w:hAnsi="Times"/>
      <w:lang w:val="en-US"/>
    </w:rPr>
  </w:style>
  <w:style w:type="paragraph" w:styleId="Heading1">
    <w:name w:val="heading 1"/>
    <w:aliases w:val="Überschrift 1-Thesis"/>
    <w:next w:val="Normal"/>
    <w:link w:val="Heading1Char"/>
    <w:autoRedefine/>
    <w:uiPriority w:val="9"/>
    <w:qFormat/>
    <w:rsid w:val="00AF39DE"/>
    <w:pPr>
      <w:keepNext/>
      <w:keepLines/>
      <w:spacing w:before="480" w:line="360" w:lineRule="auto"/>
      <w:outlineLvl w:val="0"/>
    </w:pPr>
    <w:rPr>
      <w:rFonts w:ascii="Times New Roman" w:hAnsi="Times New Roman" w:cs="Times New Roman"/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39DE"/>
    <w:pPr>
      <w:keepNext/>
      <w:keepLines/>
      <w:spacing w:before="200" w:line="360" w:lineRule="auto"/>
      <w:outlineLvl w:val="3"/>
    </w:pPr>
    <w:rPr>
      <w:rFonts w:ascii="Times New Roman" w:eastAsiaTheme="majorEastAsia" w:hAnsi="Times New Roman" w:cstheme="majorBidi"/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qFormat/>
    <w:rsid w:val="00FE721D"/>
    <w:rPr>
      <w:rFonts w:ascii="Arial" w:hAnsi="Arial"/>
      <w:sz w:val="22"/>
      <w:szCs w:val="22"/>
    </w:rPr>
  </w:style>
  <w:style w:type="paragraph" w:customStyle="1" w:styleId="Thesis">
    <w:name w:val="Thesis"/>
    <w:next w:val="Formatvorlage1"/>
    <w:qFormat/>
    <w:rsid w:val="003E1ED0"/>
    <w:pPr>
      <w:framePr w:hSpace="142" w:vSpace="142" w:wrap="around" w:vAnchor="text" w:hAnchor="text" w:y="1"/>
      <w:jc w:val="both"/>
    </w:pPr>
    <w:rPr>
      <w:rFonts w:ascii="Times" w:hAnsi="Times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F39DE"/>
    <w:rPr>
      <w:rFonts w:ascii="Times New Roman" w:eastAsiaTheme="majorEastAsia" w:hAnsi="Times New Roman" w:cstheme="majorBidi"/>
      <w:b/>
      <w:bCs/>
      <w:i/>
      <w:iCs/>
      <w:lang w:val="en-US"/>
    </w:rPr>
  </w:style>
  <w:style w:type="character" w:customStyle="1" w:styleId="Heading1Char">
    <w:name w:val="Heading 1 Char"/>
    <w:aliases w:val="Überschrift 1-Thesis Char"/>
    <w:basedOn w:val="DefaultParagraphFont"/>
    <w:link w:val="Heading1"/>
    <w:uiPriority w:val="9"/>
    <w:rsid w:val="00AF39DE"/>
    <w:rPr>
      <w:rFonts w:ascii="Times New Roman" w:hAnsi="Times New Roman" w:cs="Times New Roman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717C2"/>
  </w:style>
  <w:style w:type="paragraph" w:styleId="TOC2">
    <w:name w:val="toc 2"/>
    <w:basedOn w:val="Normal"/>
    <w:next w:val="Normal"/>
    <w:autoRedefine/>
    <w:uiPriority w:val="39"/>
    <w:unhideWhenUsed/>
    <w:rsid w:val="003717C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717C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717C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3717C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3717C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3717C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3717C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3717C2"/>
    <w:pPr>
      <w:ind w:left="1920"/>
    </w:pPr>
  </w:style>
  <w:style w:type="paragraph" w:styleId="ListParagraph">
    <w:name w:val="List Paragraph"/>
    <w:basedOn w:val="Normal"/>
    <w:uiPriority w:val="34"/>
    <w:qFormat/>
    <w:rsid w:val="0080005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275C5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275C5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275C5"/>
    <w:rPr>
      <w:b/>
      <w:bCs/>
      <w:smallCaps/>
      <w:color w:val="4F81BD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275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C453-4176-48CB-A7ED-80C2ABBD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V.</dc:creator>
  <cp:keywords/>
  <dc:description/>
  <cp:lastModifiedBy>Iva Vucicevic</cp:lastModifiedBy>
  <cp:revision>2</cp:revision>
  <dcterms:created xsi:type="dcterms:W3CDTF">2017-11-20T17:43:00Z</dcterms:created>
  <dcterms:modified xsi:type="dcterms:W3CDTF">2017-11-20T17:43:00Z</dcterms:modified>
</cp:coreProperties>
</file>